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57D6C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7516F7" w:rsidRPr="007516F7">
        <w:rPr>
          <w:rFonts w:ascii="Times New Roman" w:eastAsia="Times New Roman" w:hAnsi="Times New Roman" w:cs="Times New Roman"/>
          <w:sz w:val="28"/>
        </w:rPr>
        <w:t>10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586622">
        <w:rPr>
          <w:rFonts w:ascii="Times New Roman" w:eastAsia="Times New Roman" w:hAnsi="Times New Roman" w:cs="Times New Roman"/>
          <w:sz w:val="28"/>
        </w:rPr>
        <w:t>4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FB7526">
        <w:rPr>
          <w:rFonts w:ascii="Times New Roman" w:eastAsia="Times New Roman" w:hAnsi="Times New Roman" w:cs="Times New Roman"/>
          <w:sz w:val="28"/>
        </w:rPr>
        <w:t>2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7F1A04" w:rsidRPr="00586622" w:rsidRDefault="000461FD" w:rsidP="007516F7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586622" w:rsidRPr="00586622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Aktualizace vymezení území Místního akčního plánu vzdělávání (MAP) ORP Ostrov</w:t>
      </w:r>
    </w:p>
    <w:p w:rsidR="007F1A04" w:rsidRDefault="007F1A04" w:rsidP="007516F7">
      <w:pPr>
        <w:pStyle w:val="Odstavecseseznamem"/>
        <w:spacing w:after="0" w:line="240" w:lineRule="auto"/>
        <w:ind w:left="2160" w:hanging="2160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586622" w:rsidRDefault="00586622">
      <w:pPr>
        <w:spacing w:line="240" w:lineRule="auto"/>
      </w:pPr>
    </w:p>
    <w:p w:rsidR="00586622" w:rsidRDefault="00586622">
      <w:pPr>
        <w:spacing w:line="240" w:lineRule="auto"/>
      </w:pPr>
    </w:p>
    <w:p w:rsidR="00586622" w:rsidRDefault="00586622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6F7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586622" w:rsidRDefault="00586622" w:rsidP="00586622">
      <w:pPr>
        <w:spacing w:line="240" w:lineRule="auto"/>
        <w:ind w:left="72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</w:t>
      </w:r>
      <w:r w:rsidRP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ktualizaci</w:t>
      </w:r>
      <w:r w:rsidR="007F1A04" w:rsidRP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vymezení území pro realizaci </w:t>
      </w:r>
      <w:r w:rsidR="007F1A04" w:rsidRPr="00586622">
        <w:rPr>
          <w:rFonts w:ascii="Times New Roman" w:eastAsia="Times New Roman" w:hAnsi="Times New Roman" w:cs="Times New Roman"/>
          <w:color w:val="auto"/>
          <w:sz w:val="24"/>
          <w:szCs w:val="24"/>
        </w:rPr>
        <w:t>Místního akčníh</w:t>
      </w:r>
      <w:r w:rsidRPr="00586622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7F1A04" w:rsidRPr="005866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plán</w:t>
      </w:r>
      <w:r w:rsidRPr="00586622">
        <w:rPr>
          <w:rFonts w:ascii="Times New Roman" w:eastAsia="Times New Roman" w:hAnsi="Times New Roman" w:cs="Times New Roman"/>
          <w:color w:val="auto"/>
          <w:sz w:val="24"/>
          <w:szCs w:val="24"/>
        </w:rPr>
        <w:t>u</w:t>
      </w:r>
      <w:r w:rsidR="007F1A04" w:rsidRPr="005866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rozvoje vzdělávání (MAP) pro ORP Ostrov</w:t>
      </w:r>
    </w:p>
    <w:p w:rsidR="00B411B2" w:rsidRPr="00586622" w:rsidRDefault="00B411B2" w:rsidP="00B411B2">
      <w:pPr>
        <w:spacing w:line="240" w:lineRule="auto"/>
        <w:jc w:val="both"/>
        <w:rPr>
          <w:i/>
        </w:rPr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7F1A04" w:rsidRDefault="007F1A04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B411B2" w:rsidRDefault="007F1A04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Dne 3. 11. 2015 RSK projednala na své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zasedání vymezení území pro realizaci </w:t>
      </w:r>
      <w:r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Místních akčních plánů rozvoje vzdělávání (MAP) v Karlovarském kraji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</w:t>
      </w:r>
      <w:r w:rsid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a to na základě podaných </w:t>
      </w:r>
      <w:r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Žádost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í</w:t>
      </w:r>
      <w:r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o Stanovisko Regionální stálé konference Karlovarského kraje</w:t>
      </w:r>
      <w:r w:rsid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 V té době</w:t>
      </w:r>
      <w:r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doložili nositel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é</w:t>
      </w:r>
      <w:r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každého </w:t>
      </w:r>
      <w:r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Místního akčního plánu rozvoje vzdělávání</w:t>
      </w:r>
      <w:r w:rsidR="001A424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na území Karlovarského kraje</w:t>
      </w:r>
      <w:r w:rsidR="00F7229F" w:rsidRP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7229F"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Čestné prohlášení</w:t>
      </w:r>
      <w:r w:rsidRPr="007F1A0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</w:t>
      </w:r>
      <w:r w:rsidR="00F7229F" w:rsidRP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Tímto čestným prohlášením žadatelé deklar</w:t>
      </w:r>
      <w:r w:rsid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ovali </w:t>
      </w:r>
      <w:r w:rsidR="00F7229F" w:rsidRP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shodu jednak na vymezeném území pro zpracování a realizaci MAP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</w:t>
      </w:r>
      <w:r w:rsidR="00F7229F" w:rsidRP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a jednak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shodu</w:t>
      </w:r>
      <w:r w:rsidR="00F7229F" w:rsidRP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na nositeli MAP</w:t>
      </w:r>
      <w:r w:rsidR="00F7229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:rsidR="001A4247" w:rsidRDefault="001A424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1A4247" w:rsidRDefault="001A424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Dle nastavených pravidel Operačního programu Výzkum, vývoj a vzdělávání (OP VVV), který řídí Ministerstvo školství, mládeže a tělovýchovy ČR, jsou MAP připravovány a realizovány přibližně v územních obvodech obcí s rozšířenou působností (ORP). V odůvodněných případech mohou být některé obce z jednoho ORP přiřazeny k MAP připravovanému pro sousední ORP, samozřejmě se souhlasem či na žádost dotčených obcí. MAP může pro dané ORP připravit buď Místní akční skupina</w:t>
      </w:r>
      <w:r w:rsidR="00EE49B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dobrovolný svazek obcí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nebo přímo dané město ORP.</w:t>
      </w:r>
    </w:p>
    <w:p w:rsidR="001A4247" w:rsidRDefault="001A424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1A4247" w:rsidRDefault="001A424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Karlovarský kraj se člení na 7 územních obvodů ORP a je tedy připravováno a realizováno 7 MAP. Většina MAP na území Karlovarského kraje je připravována některými Místními akčními skupinami, ve dvou případech je zpracovatelem dobrovolný svazek obcí a v jednom případě město ORP (Cheb).  </w:t>
      </w:r>
    </w:p>
    <w:p w:rsidR="00F7229F" w:rsidRDefault="00F7229F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F7229F" w:rsidRPr="007F1A04" w:rsidRDefault="00F7229F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Dne 30. 3. 2017 doručila M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ístní akční skupina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Krušné hory, o.p.s.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Sekretariátu Regionální stálé konference Karlovarského kraje (RSK KK)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žádost o stanovisko RSK 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KK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k rozšíření stávajícího území ORP Ostrov pro plánovaný projekt MAP II o obec Doupovské </w:t>
      </w:r>
      <w:r w:rsidR="005866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H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radiště, která </w:t>
      </w:r>
      <w:r w:rsidR="00EE49B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 stala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součástí ORP Ostrov </w:t>
      </w:r>
      <w:r w:rsidR="00EE49B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teprve od 1. 1. 2016, po zmenšení vojenského výcvikového prostoru Hradiště na </w:t>
      </w:r>
      <w:proofErr w:type="spellStart"/>
      <w:r w:rsidR="00EE49B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Doupově</w:t>
      </w:r>
      <w:proofErr w:type="spellEnd"/>
      <w:r w:rsidR="00EE49B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2C11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</w:pPr>
    </w:p>
    <w:p w:rsidR="00F7229F" w:rsidRPr="009A7FA1" w:rsidRDefault="00B411B2" w:rsidP="00002C11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E49BF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Příloha:</w:t>
      </w:r>
      <w:r w:rsidR="009A7FA1" w:rsidRPr="009A7FA1"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 xml:space="preserve"> </w:t>
      </w:r>
      <w:r w:rsidR="00EE49BF"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ab/>
      </w:r>
      <w:r w:rsidR="009A7FA1" w:rsidRPr="009A7FA1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Žádost </w:t>
      </w:r>
      <w:proofErr w:type="gramStart"/>
      <w:r w:rsidR="009A7FA1" w:rsidRPr="009A7FA1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MAS</w:t>
      </w:r>
      <w:proofErr w:type="gramEnd"/>
      <w:r w:rsidR="009A7FA1" w:rsidRPr="009A7FA1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Krušné hory, o.p.s.</w:t>
      </w:r>
    </w:p>
    <w:p w:rsidR="00A57D6C" w:rsidRDefault="00002C11" w:rsidP="007F1A04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</w:pP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 xml:space="preserve"> </w:t>
      </w:r>
    </w:p>
    <w:p w:rsidR="00002C11" w:rsidRPr="00002C11" w:rsidRDefault="00002C11" w:rsidP="00002C11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sectPr w:rsidR="00002C11" w:rsidRPr="00002C11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9ED" w:rsidRDefault="004E49ED">
      <w:pPr>
        <w:spacing w:line="240" w:lineRule="auto"/>
      </w:pPr>
      <w:r>
        <w:separator/>
      </w:r>
    </w:p>
  </w:endnote>
  <w:endnote w:type="continuationSeparator" w:id="0">
    <w:p w:rsidR="004E49ED" w:rsidRDefault="004E4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132" w:rsidRDefault="00E731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132" w:rsidRDefault="00E731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132" w:rsidRDefault="00E731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9ED" w:rsidRDefault="004E49ED">
      <w:pPr>
        <w:spacing w:line="240" w:lineRule="auto"/>
      </w:pPr>
      <w:r>
        <w:separator/>
      </w:r>
    </w:p>
  </w:footnote>
  <w:footnote w:type="continuationSeparator" w:id="0">
    <w:p w:rsidR="004E49ED" w:rsidRDefault="004E4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132" w:rsidRDefault="00E731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132" w:rsidRDefault="00E73132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4A5DBA83" wp14:editId="08C9174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E73132" w:rsidRDefault="00E7313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132" w:rsidRDefault="00E731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2C11"/>
    <w:rsid w:val="000030AA"/>
    <w:rsid w:val="000138EE"/>
    <w:rsid w:val="000209C7"/>
    <w:rsid w:val="000461FD"/>
    <w:rsid w:val="000569D6"/>
    <w:rsid w:val="00095A42"/>
    <w:rsid w:val="000E7773"/>
    <w:rsid w:val="000F595F"/>
    <w:rsid w:val="00135052"/>
    <w:rsid w:val="00161133"/>
    <w:rsid w:val="00184486"/>
    <w:rsid w:val="001A4247"/>
    <w:rsid w:val="001C4B96"/>
    <w:rsid w:val="00212491"/>
    <w:rsid w:val="00217DD2"/>
    <w:rsid w:val="00236E1A"/>
    <w:rsid w:val="00276771"/>
    <w:rsid w:val="002F5652"/>
    <w:rsid w:val="003847DE"/>
    <w:rsid w:val="003A5D55"/>
    <w:rsid w:val="003B7E49"/>
    <w:rsid w:val="003D2180"/>
    <w:rsid w:val="0043753C"/>
    <w:rsid w:val="004447BF"/>
    <w:rsid w:val="00464667"/>
    <w:rsid w:val="00490880"/>
    <w:rsid w:val="004A3414"/>
    <w:rsid w:val="004A7E91"/>
    <w:rsid w:val="004B3328"/>
    <w:rsid w:val="004B69DC"/>
    <w:rsid w:val="004C753B"/>
    <w:rsid w:val="004E49ED"/>
    <w:rsid w:val="004F6236"/>
    <w:rsid w:val="004F7D6D"/>
    <w:rsid w:val="00523BF9"/>
    <w:rsid w:val="00586622"/>
    <w:rsid w:val="00586AAE"/>
    <w:rsid w:val="005B0AA5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516F7"/>
    <w:rsid w:val="007E3563"/>
    <w:rsid w:val="007F1A04"/>
    <w:rsid w:val="007F3CFE"/>
    <w:rsid w:val="007F71D6"/>
    <w:rsid w:val="00826A2D"/>
    <w:rsid w:val="0083070B"/>
    <w:rsid w:val="00843CEA"/>
    <w:rsid w:val="00886914"/>
    <w:rsid w:val="008C34EB"/>
    <w:rsid w:val="00940335"/>
    <w:rsid w:val="00961A1E"/>
    <w:rsid w:val="00961F8D"/>
    <w:rsid w:val="009A7FA1"/>
    <w:rsid w:val="009D20FD"/>
    <w:rsid w:val="009D2977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804DF"/>
    <w:rsid w:val="00B94B6A"/>
    <w:rsid w:val="00BC2A66"/>
    <w:rsid w:val="00BF0B7D"/>
    <w:rsid w:val="00C02A15"/>
    <w:rsid w:val="00C0727D"/>
    <w:rsid w:val="00C14BDE"/>
    <w:rsid w:val="00C26D6A"/>
    <w:rsid w:val="00C35FBF"/>
    <w:rsid w:val="00C5486B"/>
    <w:rsid w:val="00C8020D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91577"/>
    <w:rsid w:val="00DD43F5"/>
    <w:rsid w:val="00DE54BE"/>
    <w:rsid w:val="00DF30F6"/>
    <w:rsid w:val="00E73132"/>
    <w:rsid w:val="00E817EB"/>
    <w:rsid w:val="00EE1B8B"/>
    <w:rsid w:val="00EE38D0"/>
    <w:rsid w:val="00EE49BF"/>
    <w:rsid w:val="00F228A0"/>
    <w:rsid w:val="00F24279"/>
    <w:rsid w:val="00F31172"/>
    <w:rsid w:val="00F65BC7"/>
    <w:rsid w:val="00F7229F"/>
    <w:rsid w:val="00F975E5"/>
    <w:rsid w:val="00F97865"/>
    <w:rsid w:val="00FB7526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B1EABE-EFFC-4ABC-B6FD-A6CEEEB4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E7313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132"/>
  </w:style>
  <w:style w:type="paragraph" w:styleId="Zpat">
    <w:name w:val="footer"/>
    <w:basedOn w:val="Normln"/>
    <w:link w:val="ZpatChar"/>
    <w:uiPriority w:val="99"/>
    <w:unhideWhenUsed/>
    <w:rsid w:val="00E7313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2BB72-034B-4AD2-AEBA-4007D208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4</cp:revision>
  <dcterms:created xsi:type="dcterms:W3CDTF">2017-04-04T18:32:00Z</dcterms:created>
  <dcterms:modified xsi:type="dcterms:W3CDTF">2017-07-28T06:40:00Z</dcterms:modified>
</cp:coreProperties>
</file>