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57D6C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7516F7" w:rsidRPr="007516F7">
        <w:rPr>
          <w:rFonts w:ascii="Times New Roman" w:eastAsia="Times New Roman" w:hAnsi="Times New Roman" w:cs="Times New Roman"/>
          <w:sz w:val="28"/>
        </w:rPr>
        <w:t>10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4A789B">
        <w:rPr>
          <w:rFonts w:ascii="Times New Roman" w:eastAsia="Times New Roman" w:hAnsi="Times New Roman" w:cs="Times New Roman"/>
          <w:sz w:val="28"/>
        </w:rPr>
        <w:t>4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1017E0">
        <w:rPr>
          <w:rFonts w:ascii="Times New Roman" w:eastAsia="Times New Roman" w:hAnsi="Times New Roman" w:cs="Times New Roman"/>
          <w:sz w:val="28"/>
        </w:rPr>
        <w:t>4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7516F7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1017E0">
        <w:rPr>
          <w:rFonts w:ascii="Times New Roman" w:eastAsia="Times New Roman" w:hAnsi="Times New Roman"/>
          <w:sz w:val="28"/>
        </w:rPr>
        <w:t>Informace o projektu Predikce trhu práce – Kompas</w:t>
      </w:r>
    </w:p>
    <w:p w:rsidR="001017E0" w:rsidRDefault="001017E0" w:rsidP="007516F7">
      <w:pPr>
        <w:pStyle w:val="Odstavecseseznamem"/>
        <w:spacing w:after="0" w:line="240" w:lineRule="auto"/>
        <w:ind w:left="2160" w:hanging="2160"/>
      </w:pPr>
    </w:p>
    <w:p w:rsidR="006015F9" w:rsidRDefault="004F6236" w:rsidP="006B7C5F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17E0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1017E0" w:rsidRDefault="001017E0" w:rsidP="004A789B">
      <w:pPr>
        <w:spacing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Informace </w:t>
      </w:r>
      <w:r w:rsidRPr="001017E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o projektu Predikce trhu práce – Kompas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C766AF" w:rsidRDefault="00C766AF" w:rsidP="00C766AF">
      <w:pPr>
        <w:contextualSpacing/>
        <w:rPr>
          <w:rFonts w:ascii="Times New Roman" w:eastAsia="Calibri" w:hAnsi="Times New Roman" w:cs="Times New Roman"/>
          <w:b/>
          <w:u w:val="single"/>
        </w:rPr>
      </w:pPr>
    </w:p>
    <w:p w:rsidR="00533FCC" w:rsidRPr="004A789B" w:rsidRDefault="00533FCC" w:rsidP="00533FCC">
      <w:pPr>
        <w:spacing w:after="120"/>
        <w:ind w:right="57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789B">
        <w:rPr>
          <w:rFonts w:ascii="Times New Roman" w:eastAsia="Calibri" w:hAnsi="Times New Roman" w:cs="Times New Roman"/>
          <w:sz w:val="24"/>
          <w:szCs w:val="24"/>
          <w:u w:val="single"/>
        </w:rPr>
        <w:t>Základní informace o projektu</w:t>
      </w:r>
    </w:p>
    <w:p w:rsidR="00C766AF" w:rsidRPr="004A789B" w:rsidRDefault="00533FCC" w:rsidP="00533FC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 xml:space="preserve">Projekt </w:t>
      </w:r>
      <w:r w:rsidR="00C766AF" w:rsidRPr="004A789B">
        <w:rPr>
          <w:rFonts w:ascii="Times New Roman" w:hAnsi="Times New Roman" w:cs="Times New Roman"/>
          <w:sz w:val="24"/>
          <w:szCs w:val="24"/>
        </w:rPr>
        <w:t>Predikce trhu práce (Kompas)</w:t>
      </w:r>
      <w:r w:rsidRPr="004A789B">
        <w:rPr>
          <w:rFonts w:ascii="Times New Roman" w:hAnsi="Times New Roman" w:cs="Times New Roman"/>
          <w:sz w:val="24"/>
          <w:szCs w:val="24"/>
        </w:rPr>
        <w:t xml:space="preserve"> je projekt</w:t>
      </w:r>
      <w:r w:rsidR="004A789B">
        <w:rPr>
          <w:rFonts w:ascii="Times New Roman" w:hAnsi="Times New Roman" w:cs="Times New Roman"/>
          <w:sz w:val="24"/>
          <w:szCs w:val="24"/>
        </w:rPr>
        <w:t>em</w:t>
      </w:r>
      <w:r w:rsidRPr="004A789B">
        <w:rPr>
          <w:rFonts w:ascii="Times New Roman" w:hAnsi="Times New Roman" w:cs="Times New Roman"/>
          <w:sz w:val="24"/>
          <w:szCs w:val="24"/>
        </w:rPr>
        <w:t xml:space="preserve"> předložený</w:t>
      </w:r>
      <w:r w:rsidR="004A789B">
        <w:rPr>
          <w:rFonts w:ascii="Times New Roman" w:hAnsi="Times New Roman" w:cs="Times New Roman"/>
          <w:sz w:val="24"/>
          <w:szCs w:val="24"/>
        </w:rPr>
        <w:t>m</w:t>
      </w:r>
      <w:r w:rsidRPr="004A789B">
        <w:rPr>
          <w:rFonts w:ascii="Times New Roman" w:hAnsi="Times New Roman" w:cs="Times New Roman"/>
          <w:sz w:val="24"/>
          <w:szCs w:val="24"/>
        </w:rPr>
        <w:t xml:space="preserve"> do </w:t>
      </w:r>
      <w:r w:rsidR="004A789B">
        <w:rPr>
          <w:rFonts w:ascii="Times New Roman" w:hAnsi="Times New Roman" w:cs="Times New Roman"/>
          <w:sz w:val="24"/>
          <w:szCs w:val="24"/>
        </w:rPr>
        <w:t>O</w:t>
      </w:r>
      <w:r w:rsidRPr="004A789B">
        <w:rPr>
          <w:rFonts w:ascii="Times New Roman" w:hAnsi="Times New Roman" w:cs="Times New Roman"/>
          <w:sz w:val="24"/>
          <w:szCs w:val="24"/>
        </w:rPr>
        <w:t xml:space="preserve">peračního programu Zaměstnanost v rámci výzvy </w:t>
      </w:r>
      <w:r w:rsidR="00C766AF" w:rsidRPr="004A789B">
        <w:rPr>
          <w:rFonts w:ascii="Times New Roman" w:hAnsi="Times New Roman" w:cs="Times New Roman"/>
          <w:sz w:val="24"/>
          <w:szCs w:val="24"/>
        </w:rPr>
        <w:t>č. 03_15_122</w:t>
      </w:r>
      <w:r w:rsidRPr="004A789B">
        <w:rPr>
          <w:rFonts w:ascii="Times New Roman" w:hAnsi="Times New Roman" w:cs="Times New Roman"/>
          <w:sz w:val="24"/>
          <w:szCs w:val="24"/>
        </w:rPr>
        <w:t xml:space="preserve">. Žadatelem je </w:t>
      </w:r>
      <w:r w:rsidR="00C766AF" w:rsidRPr="004A789B">
        <w:rPr>
          <w:rFonts w:ascii="Times New Roman" w:hAnsi="Times New Roman" w:cs="Times New Roman"/>
          <w:sz w:val="24"/>
          <w:szCs w:val="24"/>
        </w:rPr>
        <w:t>Ministerstvo práce a sociálních věcí</w:t>
      </w:r>
      <w:r w:rsidRPr="004A789B">
        <w:rPr>
          <w:rFonts w:ascii="Times New Roman" w:hAnsi="Times New Roman" w:cs="Times New Roman"/>
          <w:sz w:val="24"/>
          <w:szCs w:val="24"/>
        </w:rPr>
        <w:t>. Do projektu je zapojeno několik partnerů, mimo jin</w:t>
      </w:r>
      <w:r w:rsidR="004A789B">
        <w:rPr>
          <w:rFonts w:ascii="Times New Roman" w:hAnsi="Times New Roman" w:cs="Times New Roman"/>
          <w:sz w:val="24"/>
          <w:szCs w:val="24"/>
        </w:rPr>
        <w:t>ých</w:t>
      </w:r>
      <w:r w:rsidRPr="004A789B">
        <w:rPr>
          <w:rFonts w:ascii="Times New Roman" w:hAnsi="Times New Roman" w:cs="Times New Roman"/>
          <w:sz w:val="24"/>
          <w:szCs w:val="24"/>
        </w:rPr>
        <w:t xml:space="preserve"> krajská platforma </w:t>
      </w:r>
      <w:r w:rsidR="00794223" w:rsidRPr="004A789B">
        <w:rPr>
          <w:rFonts w:ascii="Times New Roman" w:hAnsi="Times New Roman" w:cs="Times New Roman"/>
          <w:sz w:val="24"/>
          <w:szCs w:val="24"/>
        </w:rPr>
        <w:t>za každý kraj</w:t>
      </w:r>
      <w:r w:rsidRPr="004A789B">
        <w:rPr>
          <w:rFonts w:ascii="Times New Roman" w:hAnsi="Times New Roman" w:cs="Times New Roman"/>
          <w:sz w:val="24"/>
          <w:szCs w:val="24"/>
        </w:rPr>
        <w:t>. Vhodným partnerem dle výzvy byl Kraj, Spolek nebo Ústav. V Karlovarském kraji se na základě rozhodnutí Zastupitelstva Karlovarského kraje stal partnerem projektu Kraj.</w:t>
      </w:r>
    </w:p>
    <w:p w:rsidR="00FA72FF" w:rsidRPr="004A789B" w:rsidRDefault="00FA72FF" w:rsidP="00C766AF">
      <w:pPr>
        <w:spacing w:after="120"/>
        <w:ind w:right="57"/>
        <w:contextualSpacing/>
        <w:rPr>
          <w:rFonts w:ascii="Times New Roman" w:hAnsi="Times New Roman" w:cs="Times New Roman"/>
          <w:sz w:val="24"/>
          <w:szCs w:val="24"/>
        </w:rPr>
      </w:pPr>
    </w:p>
    <w:p w:rsidR="00C766AF" w:rsidRPr="004A789B" w:rsidRDefault="00C766AF" w:rsidP="00C766AF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789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Očekávané přínosy projektu </w:t>
      </w:r>
    </w:p>
    <w:p w:rsidR="00C766AF" w:rsidRPr="004A789B" w:rsidRDefault="00C766AF" w:rsidP="004A789B">
      <w:pPr>
        <w:pStyle w:val="Odstavecseseznamem"/>
        <w:numPr>
          <w:ilvl w:val="0"/>
          <w:numId w:val="17"/>
        </w:numPr>
        <w:spacing w:after="120"/>
        <w:ind w:right="57"/>
        <w:rPr>
          <w:rFonts w:ascii="Times New Roman" w:hAnsi="Times New Roman"/>
          <w:sz w:val="24"/>
          <w:szCs w:val="24"/>
        </w:rPr>
      </w:pPr>
      <w:r w:rsidRPr="004A789B">
        <w:rPr>
          <w:rFonts w:ascii="Times New Roman" w:hAnsi="Times New Roman"/>
          <w:sz w:val="24"/>
          <w:szCs w:val="24"/>
        </w:rPr>
        <w:t>Tvorba predikce trhu práce na národní úrovni</w:t>
      </w:r>
    </w:p>
    <w:p w:rsidR="00C766AF" w:rsidRPr="004A789B" w:rsidRDefault="00C766AF" w:rsidP="004A789B">
      <w:pPr>
        <w:pStyle w:val="Odstavecseseznamem"/>
        <w:numPr>
          <w:ilvl w:val="0"/>
          <w:numId w:val="17"/>
        </w:numPr>
        <w:spacing w:after="120"/>
        <w:ind w:right="57"/>
        <w:rPr>
          <w:rFonts w:ascii="Times New Roman" w:hAnsi="Times New Roman"/>
          <w:sz w:val="24"/>
          <w:szCs w:val="24"/>
        </w:rPr>
      </w:pPr>
      <w:r w:rsidRPr="004A789B">
        <w:rPr>
          <w:rFonts w:ascii="Times New Roman" w:hAnsi="Times New Roman"/>
          <w:sz w:val="24"/>
          <w:szCs w:val="24"/>
        </w:rPr>
        <w:t>Tvorba predikcí regionálních trhů práce (činnost regionálních zástupců/krajů)</w:t>
      </w:r>
    </w:p>
    <w:p w:rsidR="00C766AF" w:rsidRPr="004A789B" w:rsidRDefault="00C766AF" w:rsidP="004A789B">
      <w:pPr>
        <w:pStyle w:val="Odstavecseseznamem"/>
        <w:numPr>
          <w:ilvl w:val="0"/>
          <w:numId w:val="17"/>
        </w:numPr>
        <w:spacing w:after="120"/>
        <w:ind w:right="57"/>
        <w:rPr>
          <w:rFonts w:ascii="Times New Roman" w:hAnsi="Times New Roman"/>
          <w:sz w:val="24"/>
          <w:szCs w:val="24"/>
        </w:rPr>
      </w:pPr>
      <w:r w:rsidRPr="004A789B">
        <w:rPr>
          <w:rFonts w:ascii="Times New Roman" w:hAnsi="Times New Roman"/>
          <w:sz w:val="24"/>
          <w:szCs w:val="24"/>
        </w:rPr>
        <w:t>Rozšíření odborného pracoviště pro monitorování a predikce trhu práce na MPSV</w:t>
      </w:r>
    </w:p>
    <w:p w:rsidR="004A789B" w:rsidRDefault="004A789B" w:rsidP="00C766AF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766AF" w:rsidRPr="004A789B" w:rsidRDefault="00C766AF" w:rsidP="00C766AF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789B">
        <w:rPr>
          <w:rFonts w:ascii="Times New Roman" w:eastAsia="Calibri" w:hAnsi="Times New Roman" w:cs="Times New Roman"/>
          <w:sz w:val="24"/>
          <w:szCs w:val="24"/>
          <w:u w:val="single"/>
        </w:rPr>
        <w:t>Rozložení jednotlivých klíčových aktivit (KA)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01 - Vyhodnocení stávající situace v oblasti predikcí trhu práce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02</w:t>
      </w:r>
      <w:r w:rsidR="004A789B">
        <w:rPr>
          <w:rFonts w:ascii="Times New Roman" w:hAnsi="Times New Roman" w:cs="Times New Roman"/>
          <w:sz w:val="24"/>
          <w:szCs w:val="24"/>
        </w:rPr>
        <w:t xml:space="preserve"> -</w:t>
      </w:r>
      <w:r w:rsidRPr="004A789B">
        <w:rPr>
          <w:rFonts w:ascii="Times New Roman" w:hAnsi="Times New Roman" w:cs="Times New Roman"/>
          <w:sz w:val="24"/>
          <w:szCs w:val="24"/>
        </w:rPr>
        <w:t xml:space="preserve"> Mapování trendů trhu práce a potřeb/očekávání uživatelů v souvislosti s tvorbou predikce trhu práce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 xml:space="preserve">KA 03 </w:t>
      </w:r>
      <w:r w:rsidR="004A789B">
        <w:rPr>
          <w:rFonts w:ascii="Times New Roman" w:hAnsi="Times New Roman" w:cs="Times New Roman"/>
          <w:sz w:val="24"/>
          <w:szCs w:val="24"/>
        </w:rPr>
        <w:t xml:space="preserve">- </w:t>
      </w:r>
      <w:r w:rsidRPr="004A789B">
        <w:rPr>
          <w:rFonts w:ascii="Times New Roman" w:hAnsi="Times New Roman" w:cs="Times New Roman"/>
          <w:sz w:val="24"/>
          <w:szCs w:val="24"/>
        </w:rPr>
        <w:t>Zdokonalení existujícího predikčního modelu na národní úrovni včetně metodiky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 xml:space="preserve">KA 04 – Tvorba predikčních modelů na regionální úrovni včetně odpovídajících metodik (pro jednotlivé kraje) 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05 – Zajištění a příprava dat v dlouhodobé časové řadě pro model národní úrovně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06 – Zajištění a příprava kvantitativních a kvalitativních dat v dlouhodobé časové řadě pro model regionální úrovně (pro každý kraj)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07 – Regionální monitoring trhu práce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08 – Vytvoření regionálních struktur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09 – Verifikace modelem dosažených výstupů na regionální a národní úrovni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10 – KOMPAS trhu práce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KA 11 – Rozšíření odborného pracoviště pro monitorování a predikce trhu práce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 xml:space="preserve">KA 12 – Řízení a odborné </w:t>
      </w:r>
      <w:proofErr w:type="gramStart"/>
      <w:r w:rsidRPr="004A789B">
        <w:rPr>
          <w:rFonts w:ascii="Times New Roman" w:hAnsi="Times New Roman" w:cs="Times New Roman"/>
          <w:sz w:val="24"/>
          <w:szCs w:val="24"/>
        </w:rPr>
        <w:t>vedení  -</w:t>
      </w:r>
      <w:proofErr w:type="gramEnd"/>
      <w:r w:rsidRPr="004A789B">
        <w:rPr>
          <w:rFonts w:ascii="Times New Roman" w:hAnsi="Times New Roman" w:cs="Times New Roman"/>
          <w:sz w:val="24"/>
          <w:szCs w:val="24"/>
        </w:rPr>
        <w:t xml:space="preserve"> bez účasti Krajské platformy</w:t>
      </w:r>
    </w:p>
    <w:p w:rsidR="00C766AF" w:rsidRPr="004A789B" w:rsidRDefault="00C766AF" w:rsidP="00C766AF">
      <w:pPr>
        <w:pStyle w:val="Tabulka-normln"/>
        <w:shd w:val="clear" w:color="auto" w:fill="C6D9F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 xml:space="preserve">KA 13 – </w:t>
      </w:r>
      <w:proofErr w:type="gramStart"/>
      <w:r w:rsidRPr="004A789B">
        <w:rPr>
          <w:rFonts w:ascii="Times New Roman" w:hAnsi="Times New Roman" w:cs="Times New Roman"/>
          <w:sz w:val="24"/>
          <w:szCs w:val="24"/>
        </w:rPr>
        <w:t>Evaluace - bez</w:t>
      </w:r>
      <w:proofErr w:type="gramEnd"/>
      <w:r w:rsidRPr="004A789B">
        <w:rPr>
          <w:rFonts w:ascii="Times New Roman" w:hAnsi="Times New Roman" w:cs="Times New Roman"/>
          <w:sz w:val="24"/>
          <w:szCs w:val="24"/>
        </w:rPr>
        <w:t xml:space="preserve"> účasti Krajské platformy</w:t>
      </w:r>
    </w:p>
    <w:p w:rsidR="00C766AF" w:rsidRPr="004A789B" w:rsidRDefault="00C766AF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66AF" w:rsidRPr="004A789B" w:rsidRDefault="00C766AF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89B">
        <w:rPr>
          <w:rFonts w:ascii="Times New Roman" w:hAnsi="Times New Roman" w:cs="Times New Roman"/>
          <w:b/>
          <w:sz w:val="24"/>
          <w:szCs w:val="24"/>
        </w:rPr>
        <w:t>Celková doba trvání projektu: od 1. 1. 2017 na 48 měsíců.</w:t>
      </w:r>
    </w:p>
    <w:p w:rsidR="00C766AF" w:rsidRPr="004A789B" w:rsidRDefault="00C766AF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A789B">
        <w:rPr>
          <w:rFonts w:ascii="Times New Roman" w:hAnsi="Times New Roman" w:cs="Times New Roman"/>
          <w:sz w:val="24"/>
          <w:szCs w:val="24"/>
        </w:rPr>
        <w:t>Dále se předpokládá, že činnosti realizované po skončení projektu budou vykonávány stejnými pracovníky v rámci jejich pracovní náplně.</w:t>
      </w:r>
    </w:p>
    <w:p w:rsidR="00C77612" w:rsidRPr="004A789B" w:rsidRDefault="00C77612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612" w:rsidRDefault="00C77612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2"/>
        </w:rPr>
      </w:pPr>
    </w:p>
    <w:p w:rsidR="00C77612" w:rsidRDefault="00C77612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2"/>
        </w:rPr>
      </w:pPr>
    </w:p>
    <w:p w:rsidR="00FA72FF" w:rsidRDefault="00FA72FF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2"/>
        </w:rPr>
      </w:pPr>
    </w:p>
    <w:p w:rsidR="00FA72FF" w:rsidRDefault="00FA72FF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2"/>
        </w:rPr>
      </w:pPr>
    </w:p>
    <w:p w:rsidR="00FA72FF" w:rsidRDefault="00FA72FF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2"/>
        </w:rPr>
      </w:pPr>
    </w:p>
    <w:p w:rsidR="00FA72FF" w:rsidRDefault="00FA72FF" w:rsidP="00C766AF">
      <w:pPr>
        <w:pStyle w:val="Tabulkatext"/>
        <w:spacing w:before="120" w:after="0"/>
        <w:ind w:left="0"/>
        <w:jc w:val="both"/>
        <w:rPr>
          <w:rFonts w:ascii="Times New Roman" w:hAnsi="Times New Roman" w:cs="Times New Roman"/>
          <w:b/>
          <w:sz w:val="22"/>
        </w:rPr>
      </w:pP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x-none"/>
        </w:rPr>
        <w:t>Role krajských platforem (Tvorba predikcí regionálních trhů práce)</w:t>
      </w:r>
    </w:p>
    <w:p w:rsidR="00C77612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Role krajských platforem na řešení projektu bude spočívat především v poskytování odborných konzultací a v předávání relevantních informací požadovaných ze strany realizačního týmu</w:t>
      </w:r>
      <w:r w:rsid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(MPSV)</w:t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pro účely dosažení cílů projektu. Zároveň krajské platformy vybudují funkční krajské struktury, udržitelné i po skončení projektu, které se budou podílet na naplňování systému predikce potřeb trhu práce, který bude ve správě odborného pracoviště MPSV. </w:t>
      </w: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 této souvislosti půjde o zajištění následujících činností: </w:t>
      </w: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•</w:t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  <w:t>Kvalitativní a kvantitativní vstupy do modelu regionální úrovně</w:t>
      </w: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•</w:t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  <w:t>Verifikace výstupu modelu regionální úrovně</w:t>
      </w: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•</w:t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  <w:t>Tvorba metodiky</w:t>
      </w: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Předpokládané personální nároky na zajištění výše uvedených aktivit v rámci jednoho kraje (hrubá mzda):</w:t>
      </w: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•</w:t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  <w:t xml:space="preserve">1,5 senior experti </w:t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</w:r>
    </w:p>
    <w:p w:rsidR="00C766AF" w:rsidRPr="004A789B" w:rsidRDefault="00C766AF" w:rsidP="00C766A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•</w:t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  <w:t>1 junior odborný konzultant</w:t>
      </w:r>
      <w:r w:rsidRPr="004A789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ab/>
      </w:r>
    </w:p>
    <w:p w:rsidR="00B411B2" w:rsidRPr="00C766AF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002C11" w:rsidRPr="00C766AF" w:rsidRDefault="00002C11" w:rsidP="00B411B2">
      <w:pPr>
        <w:jc w:val="both"/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</w:pPr>
    </w:p>
    <w:p w:rsidR="00002C11" w:rsidRPr="00C766AF" w:rsidRDefault="00002C11" w:rsidP="00002C11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sectPr w:rsidR="00002C11" w:rsidRPr="00C766AF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8D2" w:rsidRDefault="008268D2">
      <w:pPr>
        <w:spacing w:line="240" w:lineRule="auto"/>
      </w:pPr>
      <w:r>
        <w:separator/>
      </w:r>
    </w:p>
  </w:endnote>
  <w:endnote w:type="continuationSeparator" w:id="0">
    <w:p w:rsidR="008268D2" w:rsidRDefault="008268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3E" w:rsidRDefault="001845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3E" w:rsidRDefault="001845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3E" w:rsidRDefault="001845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8D2" w:rsidRDefault="008268D2">
      <w:pPr>
        <w:spacing w:line="240" w:lineRule="auto"/>
      </w:pPr>
      <w:r>
        <w:separator/>
      </w:r>
    </w:p>
  </w:footnote>
  <w:footnote w:type="continuationSeparator" w:id="0">
    <w:p w:rsidR="008268D2" w:rsidRDefault="008268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3E" w:rsidRDefault="001845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3E" w:rsidRDefault="0018453E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4A5DBA83" wp14:editId="08C9174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18453E" w:rsidRDefault="001845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3E" w:rsidRDefault="001845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6F9334C9"/>
    <w:multiLevelType w:val="hybridMultilevel"/>
    <w:tmpl w:val="6FE66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2C11"/>
    <w:rsid w:val="000030AA"/>
    <w:rsid w:val="000138EE"/>
    <w:rsid w:val="000209C7"/>
    <w:rsid w:val="000461FD"/>
    <w:rsid w:val="000569D6"/>
    <w:rsid w:val="00095A42"/>
    <w:rsid w:val="000E7773"/>
    <w:rsid w:val="000F595F"/>
    <w:rsid w:val="001017E0"/>
    <w:rsid w:val="00135052"/>
    <w:rsid w:val="00161133"/>
    <w:rsid w:val="00184486"/>
    <w:rsid w:val="0018453E"/>
    <w:rsid w:val="001C4B96"/>
    <w:rsid w:val="00212491"/>
    <w:rsid w:val="00217DD2"/>
    <w:rsid w:val="00236E1A"/>
    <w:rsid w:val="00275722"/>
    <w:rsid w:val="00276771"/>
    <w:rsid w:val="00290BA1"/>
    <w:rsid w:val="002F5652"/>
    <w:rsid w:val="003847DE"/>
    <w:rsid w:val="003A5D55"/>
    <w:rsid w:val="003B7E49"/>
    <w:rsid w:val="003D2180"/>
    <w:rsid w:val="0043753C"/>
    <w:rsid w:val="004447BF"/>
    <w:rsid w:val="0045277A"/>
    <w:rsid w:val="00464667"/>
    <w:rsid w:val="00490880"/>
    <w:rsid w:val="004A3414"/>
    <w:rsid w:val="004A789B"/>
    <w:rsid w:val="004A7E91"/>
    <w:rsid w:val="004B3328"/>
    <w:rsid w:val="004B69DC"/>
    <w:rsid w:val="004C314E"/>
    <w:rsid w:val="004C753B"/>
    <w:rsid w:val="004F6236"/>
    <w:rsid w:val="004F7D6D"/>
    <w:rsid w:val="00523BF9"/>
    <w:rsid w:val="00533FCC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0C43"/>
    <w:rsid w:val="006C747C"/>
    <w:rsid w:val="00732BF2"/>
    <w:rsid w:val="007516F7"/>
    <w:rsid w:val="00794223"/>
    <w:rsid w:val="007E3563"/>
    <w:rsid w:val="007F3CFE"/>
    <w:rsid w:val="007F71D6"/>
    <w:rsid w:val="008268D2"/>
    <w:rsid w:val="00826A2D"/>
    <w:rsid w:val="0083070B"/>
    <w:rsid w:val="00843CEA"/>
    <w:rsid w:val="008C34EB"/>
    <w:rsid w:val="00940335"/>
    <w:rsid w:val="00961A1E"/>
    <w:rsid w:val="00961F8D"/>
    <w:rsid w:val="00966D24"/>
    <w:rsid w:val="009D20FD"/>
    <w:rsid w:val="009D2977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804DF"/>
    <w:rsid w:val="00B94B6A"/>
    <w:rsid w:val="00BC2A66"/>
    <w:rsid w:val="00BF0B7D"/>
    <w:rsid w:val="00C02A15"/>
    <w:rsid w:val="00C0727D"/>
    <w:rsid w:val="00C14BDE"/>
    <w:rsid w:val="00C26D6A"/>
    <w:rsid w:val="00C35FBF"/>
    <w:rsid w:val="00C5486B"/>
    <w:rsid w:val="00C766AF"/>
    <w:rsid w:val="00C77612"/>
    <w:rsid w:val="00C8047C"/>
    <w:rsid w:val="00C82A06"/>
    <w:rsid w:val="00C87A1C"/>
    <w:rsid w:val="00CA3EBF"/>
    <w:rsid w:val="00CC00F7"/>
    <w:rsid w:val="00CC3637"/>
    <w:rsid w:val="00D064CA"/>
    <w:rsid w:val="00D26726"/>
    <w:rsid w:val="00D4324F"/>
    <w:rsid w:val="00D4611B"/>
    <w:rsid w:val="00D91577"/>
    <w:rsid w:val="00DD43F5"/>
    <w:rsid w:val="00DE54BE"/>
    <w:rsid w:val="00DF30F6"/>
    <w:rsid w:val="00E817EB"/>
    <w:rsid w:val="00EE1B8B"/>
    <w:rsid w:val="00EE38D0"/>
    <w:rsid w:val="00F24279"/>
    <w:rsid w:val="00F31172"/>
    <w:rsid w:val="00F65BC7"/>
    <w:rsid w:val="00F975E5"/>
    <w:rsid w:val="00F97865"/>
    <w:rsid w:val="00FA72FF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31AF-3E36-461A-9AFC-A73E7FE3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customStyle="1" w:styleId="Tabulkatext">
    <w:name w:val="Tabulka text"/>
    <w:link w:val="TabulkatextChar"/>
    <w:uiPriority w:val="6"/>
    <w:qFormat/>
    <w:rsid w:val="00C766AF"/>
    <w:pPr>
      <w:spacing w:before="60" w:after="60" w:line="240" w:lineRule="auto"/>
      <w:ind w:left="57" w:right="57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C766AF"/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Tabulka-normln">
    <w:name w:val="Tabulka - normální"/>
    <w:basedOn w:val="Normln"/>
    <w:rsid w:val="00C766AF"/>
    <w:pPr>
      <w:spacing w:before="120" w:after="120" w:line="240" w:lineRule="auto"/>
      <w:ind w:left="57" w:right="57"/>
      <w:jc w:val="both"/>
    </w:pPr>
    <w:rPr>
      <w:rFonts w:eastAsia="Times New Roman" w:cs="Tahoma"/>
      <w:color w:val="auto"/>
      <w:sz w:val="20"/>
    </w:rPr>
  </w:style>
  <w:style w:type="paragraph" w:styleId="Zhlav">
    <w:name w:val="header"/>
    <w:basedOn w:val="Normln"/>
    <w:link w:val="ZhlavChar"/>
    <w:uiPriority w:val="99"/>
    <w:unhideWhenUsed/>
    <w:rsid w:val="0018453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8453E"/>
  </w:style>
  <w:style w:type="paragraph" w:styleId="Zpat">
    <w:name w:val="footer"/>
    <w:basedOn w:val="Normln"/>
    <w:link w:val="ZpatChar"/>
    <w:uiPriority w:val="99"/>
    <w:unhideWhenUsed/>
    <w:rsid w:val="0018453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84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BD74F-C58D-474F-AFAF-D2AC28E9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4</cp:revision>
  <dcterms:created xsi:type="dcterms:W3CDTF">2017-04-04T18:56:00Z</dcterms:created>
  <dcterms:modified xsi:type="dcterms:W3CDTF">2017-07-28T06:41:00Z</dcterms:modified>
</cp:coreProperties>
</file>