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490880">
        <w:rPr>
          <w:rFonts w:ascii="Times New Roman" w:eastAsia="Times New Roman" w:hAnsi="Times New Roman" w:cs="Times New Roman"/>
          <w:b/>
          <w:sz w:val="28"/>
        </w:rPr>
        <w:t>6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C02A15" w:rsidRPr="00C02A15">
        <w:rPr>
          <w:rFonts w:ascii="Times New Roman" w:eastAsia="Times New Roman" w:hAnsi="Times New Roman" w:cs="Times New Roman"/>
          <w:sz w:val="28"/>
        </w:rPr>
        <w:t>2</w:t>
      </w:r>
      <w:r w:rsidR="00490880">
        <w:rPr>
          <w:rFonts w:ascii="Times New Roman" w:eastAsia="Times New Roman" w:hAnsi="Times New Roman" w:cs="Times New Roman"/>
          <w:sz w:val="28"/>
        </w:rPr>
        <w:t>4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490880">
        <w:rPr>
          <w:rFonts w:ascii="Times New Roman" w:eastAsia="Times New Roman" w:hAnsi="Times New Roman" w:cs="Times New Roman"/>
          <w:sz w:val="28"/>
        </w:rPr>
        <w:t>2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E86CCB">
        <w:rPr>
          <w:rFonts w:ascii="Times New Roman" w:eastAsia="Times New Roman" w:hAnsi="Times New Roman" w:cs="Times New Roman"/>
          <w:sz w:val="28"/>
        </w:rPr>
        <w:t>9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49088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9324D7">
        <w:rPr>
          <w:rFonts w:ascii="Times New Roman" w:eastAsia="Times New Roman" w:hAnsi="Times New Roman"/>
          <w:sz w:val="28"/>
        </w:rPr>
        <w:t>Zm</w:t>
      </w:r>
      <w:r w:rsidR="00CC3637" w:rsidRPr="000461FD">
        <w:rPr>
          <w:rFonts w:ascii="Times New Roman" w:eastAsia="Times New Roman" w:hAnsi="Times New Roman"/>
          <w:sz w:val="28"/>
        </w:rPr>
        <w:t xml:space="preserve">ěna nominace </w:t>
      </w:r>
      <w:r w:rsidR="009324D7">
        <w:rPr>
          <w:rFonts w:ascii="Times New Roman" w:eastAsia="Times New Roman" w:hAnsi="Times New Roman"/>
          <w:sz w:val="28"/>
        </w:rPr>
        <w:t>zástupce</w:t>
      </w:r>
      <w:r w:rsidR="00CC3637" w:rsidRPr="000461FD">
        <w:rPr>
          <w:rFonts w:ascii="Times New Roman" w:eastAsia="Times New Roman" w:hAnsi="Times New Roman"/>
          <w:sz w:val="28"/>
        </w:rPr>
        <w:t xml:space="preserve"> R</w:t>
      </w:r>
      <w:r w:rsidR="00490880">
        <w:rPr>
          <w:rFonts w:ascii="Times New Roman" w:eastAsia="Times New Roman" w:hAnsi="Times New Roman"/>
          <w:sz w:val="28"/>
        </w:rPr>
        <w:t>egionální stálé konference Karlovarského kraje</w:t>
      </w:r>
      <w:r w:rsidR="009324D7">
        <w:rPr>
          <w:rFonts w:ascii="Times New Roman" w:eastAsia="Times New Roman" w:hAnsi="Times New Roman"/>
          <w:sz w:val="28"/>
        </w:rPr>
        <w:t xml:space="preserve"> v Národní stálé konferenci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E7C85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Default="00FE7C85" w:rsidP="00FE7C85">
      <w:pPr>
        <w:keepNext/>
        <w:spacing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záměr provedení </w:t>
      </w:r>
      <w:r w:rsidR="00B411B2"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změn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y zástupce</w:t>
      </w:r>
      <w:r w:rsidR="00B411B2"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 </w:t>
      </w:r>
      <w:r w:rsidR="00490880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Regionální stálé konference Karlovarského kraje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v Národní stálé konferenci</w:t>
      </w:r>
    </w:p>
    <w:p w:rsidR="00FE7C85" w:rsidRDefault="00FE7C85" w:rsidP="00B411B2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FE7C85" w:rsidRPr="00FE7C85" w:rsidRDefault="00FE7C85" w:rsidP="00FE7C85">
      <w:pPr>
        <w:pStyle w:val="Odstavecseseznamem"/>
        <w:numPr>
          <w:ilvl w:val="0"/>
          <w:numId w:val="22"/>
        </w:num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s</w:t>
      </w:r>
      <w:r w:rsidRPr="00FE7C85">
        <w:rPr>
          <w:rFonts w:ascii="Times New Roman" w:eastAsia="Times New Roman" w:hAnsi="Times New Roman"/>
          <w:b/>
          <w:sz w:val="24"/>
          <w:szCs w:val="24"/>
        </w:rPr>
        <w:t>chvaluje</w:t>
      </w:r>
    </w:p>
    <w:p w:rsidR="00FE7C85" w:rsidRDefault="00FE7C85" w:rsidP="00FE7C85">
      <w:pPr>
        <w:keepNext/>
        <w:spacing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Ing. Josefa Janů jako zástupce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Regionální stálé konference Karlovarského kraje v Národní stálé konferenci.</w:t>
      </w:r>
    </w:p>
    <w:p w:rsidR="00FE7C85" w:rsidRPr="00FE7C85" w:rsidRDefault="00FE7C85" w:rsidP="00FE7C85">
      <w:pPr>
        <w:pStyle w:val="Odstavecseseznamem"/>
        <w:keepNext/>
        <w:spacing w:line="240" w:lineRule="auto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spacing w:line="240" w:lineRule="auto"/>
      </w:pP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B411B2" w:rsidRDefault="00B411B2" w:rsidP="00B411B2">
      <w:pPr>
        <w:jc w:val="both"/>
      </w:pPr>
    </w:p>
    <w:p w:rsidR="00572805" w:rsidRPr="009324D7" w:rsidRDefault="009324D7" w:rsidP="00572805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9324D7">
        <w:rPr>
          <w:rFonts w:ascii="Times New Roman" w:eastAsia="Times New Roman" w:hAnsi="Times New Roman" w:cs="Times New Roman"/>
          <w:b/>
          <w:color w:val="auto"/>
          <w:szCs w:val="22"/>
          <w:lang w:val="x-none" w:eastAsia="x-none"/>
        </w:rPr>
        <w:t>Národní stálá konference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(dále NSK) je partnerskou platformou 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přispív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ající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k zajištění vzájemné provázanosti a koordinace státu a regionů (územních partnerů) při implementaci územní dimenze a realizaci Dohody o partnerství a programů spolufinancovaných z</w:t>
      </w:r>
      <w:r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 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E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vropských strukturálních a investičních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fondů</w:t>
      </w:r>
      <w:r w:rsidR="00572805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(dále ESI fondy)</w:t>
      </w: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. </w:t>
      </w:r>
      <w:r w:rsidR="00572805"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Je rovněž plénem, na němž je diskutován soulad potřeb definovaných regionálními stálými konferencemi v regionálních akčních plánech a jejich reálným naplňováním prostřednictvím ESI fondů či národních dotačních titulů. Na úrovni Národní stálé konference je také diskutována míra naplňování Národního dokumentu k územní dimenzi a jeho zohledňování řídicími orgány jednotlivých operačních programů.</w:t>
      </w:r>
    </w:p>
    <w:p w:rsidR="009324D7" w:rsidRDefault="009324D7" w:rsidP="009324D7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9324D7" w:rsidRDefault="009324D7" w:rsidP="009324D7">
      <w:pPr>
        <w:jc w:val="both"/>
        <w:textAlignment w:val="baseline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9324D7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>NSK je složena ze tří komor:</w:t>
      </w:r>
    </w:p>
    <w:p w:rsidR="009324D7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lang w:val="x-none" w:eastAsia="x-none"/>
        </w:rPr>
      </w:pPr>
      <w:r w:rsidRPr="009324D7">
        <w:rPr>
          <w:rFonts w:ascii="Times New Roman" w:eastAsia="Times New Roman" w:hAnsi="Times New Roman"/>
          <w:lang w:val="x-none" w:eastAsia="x-none"/>
        </w:rPr>
        <w:t>Komor</w:t>
      </w:r>
      <w:r w:rsidR="00572805">
        <w:rPr>
          <w:rFonts w:ascii="Times New Roman" w:eastAsia="Times New Roman" w:hAnsi="Times New Roman"/>
          <w:lang w:eastAsia="x-none"/>
        </w:rPr>
        <w:t>a</w:t>
      </w:r>
      <w:r w:rsidRPr="009324D7">
        <w:rPr>
          <w:rFonts w:ascii="Times New Roman" w:eastAsia="Times New Roman" w:hAnsi="Times New Roman"/>
          <w:lang w:val="x-none" w:eastAsia="x-none"/>
        </w:rPr>
        <w:t xml:space="preserve"> regionální,</w:t>
      </w:r>
      <w:r>
        <w:rPr>
          <w:rFonts w:ascii="Times New Roman" w:eastAsia="Times New Roman" w:hAnsi="Times New Roman"/>
          <w:lang w:eastAsia="x-none"/>
        </w:rPr>
        <w:t xml:space="preserve"> v níž zasedají zástupci 13 Regionálních stálých konferencí, </w:t>
      </w:r>
      <w:r w:rsidR="00572805">
        <w:rPr>
          <w:rFonts w:ascii="Times New Roman" w:eastAsia="Times New Roman" w:hAnsi="Times New Roman"/>
          <w:lang w:eastAsia="x-none"/>
        </w:rPr>
        <w:t>organizací územních partnerů (Asociace krajů ČR, Svaz měst a obcí atd. a zástupci řídících orgánů a MMR)</w:t>
      </w:r>
    </w:p>
    <w:p w:rsidR="00572805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lang w:val="x-none" w:eastAsia="x-none"/>
        </w:rPr>
      </w:pPr>
      <w:r w:rsidRPr="009324D7">
        <w:rPr>
          <w:rFonts w:ascii="Times New Roman" w:eastAsia="Times New Roman" w:hAnsi="Times New Roman"/>
          <w:lang w:val="x-none" w:eastAsia="x-none"/>
        </w:rPr>
        <w:t>Komor</w:t>
      </w:r>
      <w:r w:rsidR="00572805">
        <w:rPr>
          <w:rFonts w:ascii="Times New Roman" w:eastAsia="Times New Roman" w:hAnsi="Times New Roman"/>
          <w:lang w:eastAsia="x-none"/>
        </w:rPr>
        <w:t>a</w:t>
      </w:r>
      <w:r w:rsidRPr="009324D7">
        <w:rPr>
          <w:rFonts w:ascii="Times New Roman" w:eastAsia="Times New Roman" w:hAnsi="Times New Roman"/>
          <w:lang w:val="x-none" w:eastAsia="x-none"/>
        </w:rPr>
        <w:t xml:space="preserve"> ITI a IPRÚ</w:t>
      </w:r>
      <w:r w:rsidR="00572805">
        <w:rPr>
          <w:rFonts w:ascii="Times New Roman" w:eastAsia="Times New Roman" w:hAnsi="Times New Roman"/>
          <w:lang w:eastAsia="x-none"/>
        </w:rPr>
        <w:t>, kde obdobně zasedají zástupci urbánních integrovaných nástrojů</w:t>
      </w:r>
      <w:r w:rsidRPr="009324D7">
        <w:rPr>
          <w:rFonts w:ascii="Times New Roman" w:eastAsia="Times New Roman" w:hAnsi="Times New Roman"/>
          <w:lang w:val="x-none" w:eastAsia="x-none"/>
        </w:rPr>
        <w:t xml:space="preserve"> </w:t>
      </w:r>
    </w:p>
    <w:p w:rsidR="009324D7" w:rsidRPr="009324D7" w:rsidRDefault="009324D7" w:rsidP="009324D7">
      <w:pPr>
        <w:pStyle w:val="Odstavecseseznamem"/>
        <w:numPr>
          <w:ilvl w:val="0"/>
          <w:numId w:val="20"/>
        </w:numPr>
        <w:jc w:val="both"/>
        <w:textAlignment w:val="baseline"/>
        <w:rPr>
          <w:rFonts w:ascii="Times New Roman" w:eastAsia="Times New Roman" w:hAnsi="Times New Roman"/>
          <w:lang w:val="x-none" w:eastAsia="x-none"/>
        </w:rPr>
      </w:pPr>
      <w:r w:rsidRPr="009324D7">
        <w:rPr>
          <w:rFonts w:ascii="Times New Roman" w:eastAsia="Times New Roman" w:hAnsi="Times New Roman"/>
          <w:lang w:val="x-none" w:eastAsia="x-none"/>
        </w:rPr>
        <w:t>Komor</w:t>
      </w:r>
      <w:r w:rsidR="00572805">
        <w:rPr>
          <w:rFonts w:ascii="Times New Roman" w:eastAsia="Times New Roman" w:hAnsi="Times New Roman"/>
          <w:lang w:eastAsia="x-none"/>
        </w:rPr>
        <w:t>a Komunitně vedeného místního rozvoje</w:t>
      </w:r>
      <w:r w:rsidRPr="009324D7">
        <w:rPr>
          <w:rFonts w:ascii="Times New Roman" w:eastAsia="Times New Roman" w:hAnsi="Times New Roman"/>
          <w:lang w:val="x-none" w:eastAsia="x-none"/>
        </w:rPr>
        <w:t xml:space="preserve"> </w:t>
      </w:r>
      <w:r w:rsidR="00572805">
        <w:rPr>
          <w:rFonts w:ascii="Times New Roman" w:eastAsia="Times New Roman" w:hAnsi="Times New Roman"/>
          <w:lang w:eastAsia="x-none"/>
        </w:rPr>
        <w:t>(</w:t>
      </w:r>
      <w:r w:rsidRPr="009324D7">
        <w:rPr>
          <w:rFonts w:ascii="Times New Roman" w:eastAsia="Times New Roman" w:hAnsi="Times New Roman"/>
          <w:lang w:val="x-none" w:eastAsia="x-none"/>
        </w:rPr>
        <w:t>CLLD</w:t>
      </w:r>
      <w:r w:rsidR="00572805">
        <w:rPr>
          <w:rFonts w:ascii="Times New Roman" w:eastAsia="Times New Roman" w:hAnsi="Times New Roman"/>
          <w:lang w:eastAsia="x-none"/>
        </w:rPr>
        <w:t>), kde obdobně zasedají zástupci krajských sítí Místních akčních skupin</w:t>
      </w:r>
      <w:r w:rsidRPr="009324D7">
        <w:rPr>
          <w:rFonts w:ascii="Times New Roman" w:eastAsia="Times New Roman" w:hAnsi="Times New Roman"/>
          <w:lang w:val="x-none" w:eastAsia="x-none"/>
        </w:rPr>
        <w:t>.</w:t>
      </w:r>
    </w:p>
    <w:p w:rsidR="009324D7" w:rsidRP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Další podrobnosti organizace a činnosti Národní stálé konference stanoví její Statut a Jednací řád (viz přílohy 1 a 2 této důvodové zprávy)</w:t>
      </w:r>
    </w:p>
    <w:p w:rsid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</w:p>
    <w:p w:rsidR="00572805" w:rsidRP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Nejbližší jednání NSK by se mělo konat 22. – 23. 3. 2017.</w:t>
      </w:r>
    </w:p>
    <w:p w:rsid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</w:p>
    <w:p w:rsid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Dle článku 1 odst. 1 Statutu Regionální stálé konference vysílá RSK svého zástupce do NSK. Dle článku 3 odst. 4 Statutu Regionální stálé konference si tohoto zástupce volí RSK z řad svých členů.</w:t>
      </w:r>
    </w:p>
    <w:p w:rsid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</w:p>
    <w:p w:rsidR="00572805" w:rsidRPr="00572805" w:rsidRDefault="00572805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Na 1. jednání Regionální stálé konference Karlovarského kraje dne 30. 11. 2014 byl zástupcem RSK Karlovarského kraje v Národní stálé konferenci zvolen Ing. Petr Navrátil, tehdejší náměstek hejtmana pro regionální rozvoj. Vzhledem k tomu, že NSK obvykle projednává otázky vztahující se k regionálnímu rozvoji s celokrajskou působností, a vzhledem k tomu, že došlo ke změně ve vedení Karlovarského kraje, </w:t>
      </w:r>
      <w:r w:rsidRPr="00E433A8">
        <w:rPr>
          <w:sz w:val="22"/>
          <w:szCs w:val="22"/>
          <w:u w:val="single"/>
          <w:lang w:val="cs-CZ"/>
        </w:rPr>
        <w:t>navrhuje se provést změnu rovněž na pozici zástupce RSK Karlovarského kraje</w:t>
      </w:r>
      <w:r w:rsidR="00E433A8" w:rsidRPr="00E433A8">
        <w:rPr>
          <w:sz w:val="22"/>
          <w:szCs w:val="22"/>
          <w:u w:val="single"/>
          <w:lang w:val="cs-CZ"/>
        </w:rPr>
        <w:t xml:space="preserve"> v NSK</w:t>
      </w:r>
      <w:r w:rsidR="00E433A8">
        <w:rPr>
          <w:sz w:val="22"/>
          <w:szCs w:val="22"/>
          <w:lang w:val="cs-CZ"/>
        </w:rPr>
        <w:t xml:space="preserve">. S ohledem na výše uvedené se navrhuje, aby do NSK byl </w:t>
      </w:r>
      <w:r w:rsidR="00E433A8" w:rsidRPr="00E433A8">
        <w:rPr>
          <w:sz w:val="22"/>
          <w:szCs w:val="22"/>
          <w:u w:val="single"/>
          <w:lang w:val="cs-CZ"/>
        </w:rPr>
        <w:t>jako zástupce RSK Karlovarského kraje vyslán opět člen Rady Karlovarského kraje s odpovědností za regionální rozvoj, a to Ing. Josef Janů</w:t>
      </w:r>
      <w:r w:rsidR="00E433A8">
        <w:rPr>
          <w:sz w:val="22"/>
          <w:szCs w:val="22"/>
          <w:lang w:val="cs-CZ"/>
        </w:rPr>
        <w:t>, jenž je nově rovněž členem RSK.</w:t>
      </w:r>
    </w:p>
    <w:p w:rsidR="009324D7" w:rsidRDefault="009324D7" w:rsidP="00B411B2">
      <w:pPr>
        <w:pStyle w:val="Zkladntext-prvnodsazen"/>
        <w:spacing w:after="0" w:line="276" w:lineRule="auto"/>
        <w:ind w:firstLine="0"/>
        <w:jc w:val="both"/>
        <w:rPr>
          <w:sz w:val="22"/>
          <w:szCs w:val="22"/>
        </w:rPr>
      </w:pPr>
    </w:p>
    <w:p w:rsidR="00C9043A" w:rsidRDefault="00C9043A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1) </w:t>
      </w:r>
      <w:r w:rsidR="00E433A8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Statut Národní stálé konference</w:t>
      </w:r>
    </w:p>
    <w:p w:rsidR="00E433A8" w:rsidRDefault="00E433A8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2) Jednací řád Národní stálé konference</w:t>
      </w:r>
    </w:p>
    <w:sectPr w:rsidR="00E433A8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FCD" w:rsidRDefault="00405FCD">
      <w:pPr>
        <w:spacing w:line="240" w:lineRule="auto"/>
      </w:pPr>
      <w:r>
        <w:separator/>
      </w:r>
    </w:p>
  </w:endnote>
  <w:endnote w:type="continuationSeparator" w:id="0">
    <w:p w:rsidR="00405FCD" w:rsidRDefault="00405F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0D7" w:rsidRDefault="00B420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0D7" w:rsidRDefault="00B420D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0D7" w:rsidRDefault="00B420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FCD" w:rsidRDefault="00405FCD">
      <w:pPr>
        <w:spacing w:line="240" w:lineRule="auto"/>
      </w:pPr>
      <w:r>
        <w:separator/>
      </w:r>
    </w:p>
  </w:footnote>
  <w:footnote w:type="continuationSeparator" w:id="0">
    <w:p w:rsidR="00405FCD" w:rsidRDefault="00405F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0D7" w:rsidRDefault="00B420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0D7" w:rsidRDefault="00B420D7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71E5B237" wp14:editId="13F2CAF7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B420D7" w:rsidRDefault="00B420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0D7" w:rsidRDefault="00B420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2731518"/>
    <w:multiLevelType w:val="hybridMultilevel"/>
    <w:tmpl w:val="C7C2F11C"/>
    <w:lvl w:ilvl="0" w:tplc="CC1289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B863F8C"/>
    <w:multiLevelType w:val="hybridMultilevel"/>
    <w:tmpl w:val="1F56A93A"/>
    <w:lvl w:ilvl="0" w:tplc="04F442FA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10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A7801"/>
    <w:multiLevelType w:val="hybridMultilevel"/>
    <w:tmpl w:val="09AED1A4"/>
    <w:lvl w:ilvl="0" w:tplc="CC1289F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7E887CB5"/>
    <w:multiLevelType w:val="hybridMultilevel"/>
    <w:tmpl w:val="10A03012"/>
    <w:lvl w:ilvl="0" w:tplc="D41E169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0"/>
  </w:num>
  <w:num w:numId="4">
    <w:abstractNumId w:val="11"/>
  </w:num>
  <w:num w:numId="5">
    <w:abstractNumId w:val="14"/>
  </w:num>
  <w:num w:numId="6">
    <w:abstractNumId w:val="19"/>
  </w:num>
  <w:num w:numId="7">
    <w:abstractNumId w:val="17"/>
  </w:num>
  <w:num w:numId="8">
    <w:abstractNumId w:val="7"/>
  </w:num>
  <w:num w:numId="9">
    <w:abstractNumId w:val="1"/>
  </w:num>
  <w:num w:numId="10">
    <w:abstractNumId w:val="18"/>
  </w:num>
  <w:num w:numId="11">
    <w:abstractNumId w:val="5"/>
  </w:num>
  <w:num w:numId="12">
    <w:abstractNumId w:val="10"/>
  </w:num>
  <w:num w:numId="13">
    <w:abstractNumId w:val="12"/>
  </w:num>
  <w:num w:numId="14">
    <w:abstractNumId w:val="4"/>
  </w:num>
  <w:num w:numId="15">
    <w:abstractNumId w:val="8"/>
  </w:num>
  <w:num w:numId="16">
    <w:abstractNumId w:val="16"/>
  </w:num>
  <w:num w:numId="17">
    <w:abstractNumId w:val="3"/>
  </w:num>
  <w:num w:numId="18">
    <w:abstractNumId w:val="9"/>
  </w:num>
  <w:num w:numId="19">
    <w:abstractNumId w:val="2"/>
  </w:num>
  <w:num w:numId="20">
    <w:abstractNumId w:val="15"/>
  </w:num>
  <w:num w:numId="21">
    <w:abstractNumId w:val="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209C7"/>
    <w:rsid w:val="0003272C"/>
    <w:rsid w:val="000461FD"/>
    <w:rsid w:val="000569D6"/>
    <w:rsid w:val="00095A42"/>
    <w:rsid w:val="000E7773"/>
    <w:rsid w:val="001515D3"/>
    <w:rsid w:val="00161133"/>
    <w:rsid w:val="001C4B96"/>
    <w:rsid w:val="00212491"/>
    <w:rsid w:val="00217DD2"/>
    <w:rsid w:val="00236E1A"/>
    <w:rsid w:val="002E009C"/>
    <w:rsid w:val="002F5652"/>
    <w:rsid w:val="003A5D55"/>
    <w:rsid w:val="003B7E49"/>
    <w:rsid w:val="00405FCD"/>
    <w:rsid w:val="004273B8"/>
    <w:rsid w:val="004447BF"/>
    <w:rsid w:val="00464667"/>
    <w:rsid w:val="00490880"/>
    <w:rsid w:val="004A3414"/>
    <w:rsid w:val="004A7E91"/>
    <w:rsid w:val="004B69DC"/>
    <w:rsid w:val="004D09AE"/>
    <w:rsid w:val="004F6236"/>
    <w:rsid w:val="004F7D6D"/>
    <w:rsid w:val="0050765E"/>
    <w:rsid w:val="00515D72"/>
    <w:rsid w:val="00523BF9"/>
    <w:rsid w:val="00530ADF"/>
    <w:rsid w:val="00572805"/>
    <w:rsid w:val="00575E2A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0C43"/>
    <w:rsid w:val="006C747C"/>
    <w:rsid w:val="00732BF2"/>
    <w:rsid w:val="007D42D3"/>
    <w:rsid w:val="007F3CFE"/>
    <w:rsid w:val="007F71D6"/>
    <w:rsid w:val="00826A2D"/>
    <w:rsid w:val="0083070B"/>
    <w:rsid w:val="00843CEA"/>
    <w:rsid w:val="008C34EB"/>
    <w:rsid w:val="009324D7"/>
    <w:rsid w:val="00940335"/>
    <w:rsid w:val="00961F8D"/>
    <w:rsid w:val="009D20FD"/>
    <w:rsid w:val="00A77211"/>
    <w:rsid w:val="00A95480"/>
    <w:rsid w:val="00AB512D"/>
    <w:rsid w:val="00AF7EBA"/>
    <w:rsid w:val="00B12E86"/>
    <w:rsid w:val="00B12F57"/>
    <w:rsid w:val="00B2035E"/>
    <w:rsid w:val="00B411B2"/>
    <w:rsid w:val="00B420D7"/>
    <w:rsid w:val="00B56D75"/>
    <w:rsid w:val="00B63D08"/>
    <w:rsid w:val="00B804DF"/>
    <w:rsid w:val="00B94B6A"/>
    <w:rsid w:val="00BC0682"/>
    <w:rsid w:val="00BF0B7D"/>
    <w:rsid w:val="00C02A15"/>
    <w:rsid w:val="00C0727D"/>
    <w:rsid w:val="00C8047C"/>
    <w:rsid w:val="00C82A06"/>
    <w:rsid w:val="00C87A1C"/>
    <w:rsid w:val="00C9043A"/>
    <w:rsid w:val="00CC00F7"/>
    <w:rsid w:val="00CC3637"/>
    <w:rsid w:val="00D4324F"/>
    <w:rsid w:val="00D91577"/>
    <w:rsid w:val="00DD43F5"/>
    <w:rsid w:val="00DE54BE"/>
    <w:rsid w:val="00DF30F6"/>
    <w:rsid w:val="00E433A8"/>
    <w:rsid w:val="00E817EB"/>
    <w:rsid w:val="00E86CCB"/>
    <w:rsid w:val="00EE1B8B"/>
    <w:rsid w:val="00EE38D0"/>
    <w:rsid w:val="00F31172"/>
    <w:rsid w:val="00F65BC7"/>
    <w:rsid w:val="00F975E5"/>
    <w:rsid w:val="00F97865"/>
    <w:rsid w:val="00FE7C8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kladntext2">
    <w:name w:val="Body Text 2"/>
    <w:basedOn w:val="Normln"/>
    <w:link w:val="Zkladntext2Char"/>
    <w:rsid w:val="009324D7"/>
    <w:pPr>
      <w:spacing w:after="120" w:line="48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324D7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420D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20D7"/>
  </w:style>
  <w:style w:type="paragraph" w:styleId="Zpat">
    <w:name w:val="footer"/>
    <w:basedOn w:val="Normln"/>
    <w:link w:val="ZpatChar"/>
    <w:uiPriority w:val="99"/>
    <w:unhideWhenUsed/>
    <w:rsid w:val="00B420D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2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78A91-41F1-4351-86C0-F103A3D9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6</cp:revision>
  <dcterms:created xsi:type="dcterms:W3CDTF">2017-02-20T17:34:00Z</dcterms:created>
  <dcterms:modified xsi:type="dcterms:W3CDTF">2017-07-19T13:10:00Z</dcterms:modified>
</cp:coreProperties>
</file>