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4324F" w:rsidRPr="00E80B3B" w:rsidRDefault="00D4324F" w:rsidP="00E80B3B">
      <w:pPr>
        <w:jc w:val="center"/>
        <w:rPr>
          <w:rFonts w:asciiTheme="minorHAnsi" w:eastAsia="Times New Roman" w:hAnsiTheme="minorHAnsi" w:cs="Times New Roman"/>
          <w:b/>
          <w:sz w:val="36"/>
          <w:szCs w:val="36"/>
        </w:rPr>
      </w:pPr>
    </w:p>
    <w:p w:rsidR="006015F9" w:rsidRPr="00175AA0" w:rsidRDefault="00D4324F" w:rsidP="00E80B3B">
      <w:pPr>
        <w:jc w:val="center"/>
        <w:rPr>
          <w:rFonts w:ascii="Times New Roman" w:hAnsi="Times New Roman" w:cs="Times New Roman"/>
          <w:sz w:val="72"/>
          <w:szCs w:val="72"/>
        </w:rPr>
      </w:pPr>
      <w:r w:rsidRPr="00175AA0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175AA0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Pr="00175AA0" w:rsidRDefault="006015F9" w:rsidP="00E80B3B">
      <w:pPr>
        <w:jc w:val="center"/>
        <w:rPr>
          <w:rFonts w:ascii="Times New Roman" w:hAnsi="Times New Roman" w:cs="Times New Roman"/>
          <w:szCs w:val="22"/>
        </w:rPr>
      </w:pPr>
    </w:p>
    <w:p w:rsidR="006015F9" w:rsidRPr="00175AA0" w:rsidRDefault="006015F9" w:rsidP="00E80B3B">
      <w:pPr>
        <w:jc w:val="center"/>
        <w:rPr>
          <w:rFonts w:ascii="Times New Roman" w:hAnsi="Times New Roman" w:cs="Times New Roman"/>
          <w:szCs w:val="22"/>
        </w:rPr>
      </w:pPr>
    </w:p>
    <w:p w:rsidR="006015F9" w:rsidRPr="00175AA0" w:rsidRDefault="006015F9" w:rsidP="00E80B3B">
      <w:pPr>
        <w:rPr>
          <w:rFonts w:ascii="Times New Roman" w:hAnsi="Times New Roman" w:cs="Times New Roman"/>
          <w:szCs w:val="22"/>
        </w:rPr>
      </w:pPr>
    </w:p>
    <w:p w:rsidR="006015F9" w:rsidRPr="00175AA0" w:rsidRDefault="00D4324F" w:rsidP="00E80B3B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75AA0">
        <w:rPr>
          <w:rFonts w:ascii="Times New Roman" w:eastAsia="Times New Roman" w:hAnsi="Times New Roman" w:cs="Times New Roman"/>
          <w:b/>
          <w:sz w:val="28"/>
          <w:szCs w:val="28"/>
        </w:rPr>
        <w:t xml:space="preserve">Jednání č. </w:t>
      </w:r>
      <w:r w:rsidR="00F82080" w:rsidRPr="00175AA0">
        <w:rPr>
          <w:rFonts w:ascii="Times New Roman" w:eastAsia="Times New Roman" w:hAnsi="Times New Roman" w:cs="Times New Roman"/>
          <w:b/>
          <w:sz w:val="28"/>
          <w:szCs w:val="28"/>
        </w:rPr>
        <w:t>5</w:t>
      </w:r>
    </w:p>
    <w:p w:rsidR="006015F9" w:rsidRPr="00175AA0" w:rsidRDefault="006015F9" w:rsidP="00E80B3B">
      <w:pPr>
        <w:jc w:val="center"/>
        <w:rPr>
          <w:rFonts w:ascii="Times New Roman" w:hAnsi="Times New Roman" w:cs="Times New Roman"/>
          <w:szCs w:val="22"/>
        </w:rPr>
      </w:pPr>
    </w:p>
    <w:p w:rsidR="000461FD" w:rsidRPr="00175AA0" w:rsidRDefault="000461FD" w:rsidP="00E80B3B">
      <w:pPr>
        <w:rPr>
          <w:rFonts w:ascii="Times New Roman" w:hAnsi="Times New Roman" w:cs="Times New Roman"/>
          <w:szCs w:val="22"/>
        </w:rPr>
      </w:pPr>
    </w:p>
    <w:p w:rsidR="000461FD" w:rsidRPr="00175AA0" w:rsidRDefault="000461FD" w:rsidP="00E80B3B">
      <w:pPr>
        <w:rPr>
          <w:rFonts w:ascii="Times New Roman" w:eastAsia="Times New Roman" w:hAnsi="Times New Roman" w:cs="Times New Roman"/>
          <w:b/>
          <w:szCs w:val="22"/>
        </w:rPr>
      </w:pPr>
    </w:p>
    <w:p w:rsidR="006015F9" w:rsidRPr="00175AA0" w:rsidRDefault="000461FD" w:rsidP="00E80B3B">
      <w:pPr>
        <w:rPr>
          <w:rFonts w:ascii="Times New Roman" w:eastAsia="Times New Roman" w:hAnsi="Times New Roman" w:cs="Times New Roman"/>
          <w:sz w:val="28"/>
          <w:szCs w:val="28"/>
        </w:rPr>
      </w:pPr>
      <w:r w:rsidRPr="00175AA0">
        <w:rPr>
          <w:rFonts w:ascii="Times New Roman" w:eastAsia="Times New Roman" w:hAnsi="Times New Roman" w:cs="Times New Roman"/>
          <w:b/>
          <w:sz w:val="28"/>
          <w:szCs w:val="28"/>
        </w:rPr>
        <w:t>Konané dne:</w:t>
      </w:r>
      <w:r w:rsidRPr="00175AA0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F82080" w:rsidRPr="00175AA0">
        <w:rPr>
          <w:rFonts w:ascii="Times New Roman" w:eastAsia="Times New Roman" w:hAnsi="Times New Roman" w:cs="Times New Roman"/>
          <w:sz w:val="28"/>
          <w:szCs w:val="28"/>
        </w:rPr>
        <w:t>21. 9</w:t>
      </w:r>
      <w:r w:rsidR="00316AF7" w:rsidRPr="00175AA0">
        <w:rPr>
          <w:rFonts w:ascii="Times New Roman" w:eastAsia="Times New Roman" w:hAnsi="Times New Roman" w:cs="Times New Roman"/>
          <w:sz w:val="28"/>
          <w:szCs w:val="28"/>
        </w:rPr>
        <w:t>. 2016</w:t>
      </w:r>
    </w:p>
    <w:p w:rsidR="00F31172" w:rsidRPr="00175AA0" w:rsidRDefault="00F31172" w:rsidP="00E80B3B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31172" w:rsidRPr="00175AA0" w:rsidRDefault="00F31172" w:rsidP="00E80B3B">
      <w:pPr>
        <w:rPr>
          <w:rFonts w:ascii="Times New Roman" w:eastAsia="Times New Roman" w:hAnsi="Times New Roman" w:cs="Times New Roman"/>
          <w:sz w:val="28"/>
          <w:szCs w:val="28"/>
        </w:rPr>
      </w:pPr>
      <w:r w:rsidRPr="00175AA0">
        <w:rPr>
          <w:rFonts w:ascii="Times New Roman" w:eastAsia="Times New Roman" w:hAnsi="Times New Roman" w:cs="Times New Roman"/>
          <w:b/>
          <w:sz w:val="28"/>
          <w:szCs w:val="28"/>
        </w:rPr>
        <w:t>Bod jednání:</w:t>
      </w:r>
      <w:r w:rsidRPr="00175AA0">
        <w:rPr>
          <w:rFonts w:ascii="Times New Roman" w:eastAsia="Times New Roman" w:hAnsi="Times New Roman" w:cs="Times New Roman"/>
          <w:sz w:val="28"/>
          <w:szCs w:val="28"/>
        </w:rPr>
        <w:tab/>
      </w:r>
      <w:r w:rsidR="00F82080" w:rsidRPr="00175AA0">
        <w:rPr>
          <w:rFonts w:ascii="Times New Roman" w:eastAsia="Times New Roman" w:hAnsi="Times New Roman" w:cs="Times New Roman"/>
          <w:sz w:val="28"/>
          <w:szCs w:val="28"/>
        </w:rPr>
        <w:t>7</w:t>
      </w:r>
    </w:p>
    <w:p w:rsidR="000461FD" w:rsidRPr="00175AA0" w:rsidRDefault="000461FD" w:rsidP="00E80B3B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6B7C5F" w:rsidRPr="00175AA0" w:rsidRDefault="000461FD" w:rsidP="00E80B3B">
      <w:pPr>
        <w:pStyle w:val="Odstavecseseznamem"/>
        <w:spacing w:after="0"/>
        <w:ind w:left="2160" w:hanging="2160"/>
        <w:rPr>
          <w:rFonts w:ascii="Times New Roman" w:eastAsia="Times New Roman" w:hAnsi="Times New Roman"/>
          <w:color w:val="000000"/>
          <w:sz w:val="28"/>
          <w:szCs w:val="28"/>
          <w:lang w:eastAsia="cs-CZ"/>
        </w:rPr>
      </w:pPr>
      <w:r w:rsidRPr="00175AA0">
        <w:rPr>
          <w:rFonts w:ascii="Times New Roman" w:eastAsia="Times New Roman" w:hAnsi="Times New Roman"/>
          <w:b/>
          <w:sz w:val="28"/>
          <w:szCs w:val="28"/>
        </w:rPr>
        <w:t>Předmět jednání:</w:t>
      </w:r>
      <w:r w:rsidRPr="00175AA0">
        <w:rPr>
          <w:rFonts w:ascii="Times New Roman" w:eastAsia="Times New Roman" w:hAnsi="Times New Roman"/>
          <w:sz w:val="28"/>
          <w:szCs w:val="28"/>
        </w:rPr>
        <w:tab/>
      </w:r>
      <w:r w:rsidR="005E3AFC" w:rsidRPr="00175AA0">
        <w:rPr>
          <w:rFonts w:ascii="Times New Roman" w:eastAsia="Times New Roman" w:hAnsi="Times New Roman"/>
          <w:sz w:val="28"/>
          <w:szCs w:val="28"/>
        </w:rPr>
        <w:t>Informace o realizaci</w:t>
      </w:r>
      <w:r w:rsidR="009376B0" w:rsidRPr="00175AA0">
        <w:rPr>
          <w:rFonts w:ascii="Times New Roman" w:eastAsia="Times New Roman" w:hAnsi="Times New Roman"/>
          <w:sz w:val="28"/>
          <w:szCs w:val="28"/>
        </w:rPr>
        <w:t xml:space="preserve"> Krajského akčního plánu </w:t>
      </w:r>
      <w:r w:rsidR="00B75454" w:rsidRPr="00175AA0">
        <w:rPr>
          <w:rFonts w:ascii="Times New Roman" w:eastAsia="Times New Roman" w:hAnsi="Times New Roman"/>
          <w:sz w:val="28"/>
          <w:szCs w:val="28"/>
        </w:rPr>
        <w:t xml:space="preserve">rozvoje </w:t>
      </w:r>
      <w:r w:rsidR="009376B0" w:rsidRPr="00175AA0">
        <w:rPr>
          <w:rFonts w:ascii="Times New Roman" w:eastAsia="Times New Roman" w:hAnsi="Times New Roman"/>
          <w:sz w:val="28"/>
          <w:szCs w:val="28"/>
        </w:rPr>
        <w:t xml:space="preserve">vzdělávání </w:t>
      </w:r>
      <w:r w:rsidR="005E3AFC" w:rsidRPr="00175AA0">
        <w:rPr>
          <w:rFonts w:ascii="Times New Roman" w:eastAsia="Times New Roman" w:hAnsi="Times New Roman"/>
          <w:sz w:val="28"/>
          <w:szCs w:val="28"/>
        </w:rPr>
        <w:t xml:space="preserve">Karlovarského kraje </w:t>
      </w:r>
      <w:r w:rsidR="009376B0" w:rsidRPr="00175AA0">
        <w:rPr>
          <w:rFonts w:ascii="Times New Roman" w:eastAsia="Times New Roman" w:hAnsi="Times New Roman"/>
          <w:sz w:val="28"/>
          <w:szCs w:val="28"/>
        </w:rPr>
        <w:t>(KAP</w:t>
      </w:r>
      <w:r w:rsidR="005E3AFC" w:rsidRPr="00175AA0">
        <w:rPr>
          <w:rFonts w:ascii="Times New Roman" w:eastAsia="Times New Roman" w:hAnsi="Times New Roman"/>
          <w:sz w:val="28"/>
          <w:szCs w:val="28"/>
        </w:rPr>
        <w:t xml:space="preserve"> KK</w:t>
      </w:r>
      <w:r w:rsidR="009376B0" w:rsidRPr="00175AA0">
        <w:rPr>
          <w:rFonts w:ascii="Times New Roman" w:eastAsia="Times New Roman" w:hAnsi="Times New Roman"/>
          <w:sz w:val="28"/>
          <w:szCs w:val="28"/>
        </w:rPr>
        <w:t>)</w:t>
      </w:r>
      <w:r w:rsidR="00751507" w:rsidRPr="00175AA0">
        <w:rPr>
          <w:rFonts w:ascii="Times New Roman" w:eastAsia="Times New Roman" w:hAnsi="Times New Roman"/>
          <w:sz w:val="28"/>
          <w:szCs w:val="28"/>
        </w:rPr>
        <w:t xml:space="preserve"> – schvalování</w:t>
      </w:r>
      <w:r w:rsidR="005E3AFC" w:rsidRPr="00175AA0">
        <w:rPr>
          <w:rFonts w:ascii="Times New Roman" w:eastAsia="Times New Roman" w:hAnsi="Times New Roman"/>
          <w:sz w:val="28"/>
          <w:szCs w:val="28"/>
        </w:rPr>
        <w:t xml:space="preserve"> opravy</w:t>
      </w:r>
      <w:r w:rsidR="00751507" w:rsidRPr="00175AA0">
        <w:rPr>
          <w:rFonts w:ascii="Times New Roman" w:eastAsia="Times New Roman" w:hAnsi="Times New Roman"/>
          <w:sz w:val="28"/>
          <w:szCs w:val="28"/>
        </w:rPr>
        <w:t xml:space="preserve"> dokumentu „Rámec pro podporu infrastruktury a investic v Karlovarském kraji I“</w:t>
      </w:r>
    </w:p>
    <w:p w:rsidR="006015F9" w:rsidRPr="00175AA0" w:rsidRDefault="006015F9" w:rsidP="00E80B3B">
      <w:pPr>
        <w:rPr>
          <w:rFonts w:ascii="Times New Roman" w:hAnsi="Times New Roman" w:cs="Times New Roman"/>
          <w:sz w:val="28"/>
          <w:szCs w:val="28"/>
        </w:rPr>
      </w:pPr>
    </w:p>
    <w:p w:rsidR="006015F9" w:rsidRPr="00175AA0" w:rsidRDefault="004F6236" w:rsidP="00E80B3B">
      <w:pPr>
        <w:ind w:left="2160" w:hanging="2160"/>
        <w:rPr>
          <w:rFonts w:ascii="Times New Roman" w:eastAsia="Times New Roman" w:hAnsi="Times New Roman" w:cs="Times New Roman"/>
          <w:sz w:val="28"/>
          <w:szCs w:val="28"/>
        </w:rPr>
      </w:pPr>
      <w:r w:rsidRPr="00175AA0">
        <w:rPr>
          <w:rFonts w:ascii="Times New Roman" w:eastAsia="Times New Roman" w:hAnsi="Times New Roman" w:cs="Times New Roman"/>
          <w:b/>
          <w:sz w:val="28"/>
          <w:szCs w:val="28"/>
        </w:rPr>
        <w:t xml:space="preserve">Zpracoval:  </w:t>
      </w:r>
      <w:r w:rsidR="000461FD" w:rsidRPr="00175AA0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0461FD" w:rsidRPr="00175AA0">
        <w:rPr>
          <w:rFonts w:ascii="Times New Roman" w:eastAsia="Times New Roman" w:hAnsi="Times New Roman" w:cs="Times New Roman"/>
          <w:sz w:val="28"/>
          <w:szCs w:val="28"/>
        </w:rPr>
        <w:t>Sekretariát RSK</w:t>
      </w:r>
      <w:r w:rsidR="000461FD" w:rsidRPr="00175AA0"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 w:rsidR="000461FD" w:rsidRPr="00175AA0">
        <w:rPr>
          <w:rFonts w:ascii="Times New Roman" w:eastAsia="Times New Roman" w:hAnsi="Times New Roman" w:cs="Times New Roman"/>
          <w:sz w:val="28"/>
          <w:szCs w:val="28"/>
        </w:rPr>
        <w:t xml:space="preserve">Karlovarská agentura rozvoje podnikání, příspěvková organizace </w:t>
      </w:r>
    </w:p>
    <w:p w:rsidR="009376B0" w:rsidRPr="00175AA0" w:rsidRDefault="009376B0" w:rsidP="00E80B3B">
      <w:pPr>
        <w:ind w:left="2160" w:hanging="2160"/>
        <w:rPr>
          <w:rFonts w:ascii="Times New Roman" w:hAnsi="Times New Roman" w:cs="Times New Roman"/>
          <w:szCs w:val="22"/>
        </w:rPr>
      </w:pPr>
      <w:r w:rsidRPr="00175AA0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175AA0">
        <w:rPr>
          <w:rFonts w:ascii="Times New Roman" w:eastAsia="Times New Roman" w:hAnsi="Times New Roman" w:cs="Times New Roman"/>
          <w:sz w:val="28"/>
          <w:szCs w:val="28"/>
        </w:rPr>
        <w:t>Odbor školství, mládeže a tělovýchovy Krajského úřadu Karlovarského kraje</w:t>
      </w:r>
      <w:r w:rsidRPr="00175AA0">
        <w:rPr>
          <w:rFonts w:ascii="Times New Roman" w:eastAsia="Times New Roman" w:hAnsi="Times New Roman" w:cs="Times New Roman"/>
          <w:szCs w:val="22"/>
        </w:rPr>
        <w:tab/>
      </w:r>
    </w:p>
    <w:p w:rsidR="006015F9" w:rsidRPr="00175AA0" w:rsidRDefault="006015F9" w:rsidP="00E80B3B">
      <w:pPr>
        <w:rPr>
          <w:rFonts w:ascii="Times New Roman" w:hAnsi="Times New Roman" w:cs="Times New Roman"/>
          <w:szCs w:val="22"/>
        </w:rPr>
      </w:pPr>
    </w:p>
    <w:p w:rsidR="006015F9" w:rsidRPr="00175AA0" w:rsidRDefault="006015F9" w:rsidP="00E80B3B">
      <w:pPr>
        <w:rPr>
          <w:rFonts w:ascii="Times New Roman" w:hAnsi="Times New Roman" w:cs="Times New Roman"/>
          <w:szCs w:val="22"/>
        </w:rPr>
      </w:pPr>
    </w:p>
    <w:p w:rsidR="006015F9" w:rsidRPr="00175AA0" w:rsidRDefault="004F6236" w:rsidP="00E80B3B">
      <w:pPr>
        <w:tabs>
          <w:tab w:val="left" w:pos="3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75AA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Návrh na usnesení:</w:t>
      </w:r>
    </w:p>
    <w:p w:rsidR="006015F9" w:rsidRPr="00175AA0" w:rsidRDefault="006015F9" w:rsidP="00E80B3B">
      <w:pPr>
        <w:tabs>
          <w:tab w:val="left" w:pos="360"/>
        </w:tabs>
        <w:jc w:val="both"/>
        <w:rPr>
          <w:rFonts w:ascii="Times New Roman" w:hAnsi="Times New Roman" w:cs="Times New Roman"/>
          <w:szCs w:val="22"/>
        </w:rPr>
      </w:pPr>
    </w:p>
    <w:p w:rsidR="006015F9" w:rsidRPr="00175AA0" w:rsidRDefault="00D4324F" w:rsidP="00E80B3B">
      <w:p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75AA0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</w:t>
      </w:r>
      <w:r w:rsidR="004F6236" w:rsidRPr="00175AA0">
        <w:rPr>
          <w:rFonts w:ascii="Times New Roman" w:eastAsia="Times New Roman" w:hAnsi="Times New Roman" w:cs="Times New Roman"/>
          <w:b/>
          <w:sz w:val="24"/>
          <w:szCs w:val="24"/>
        </w:rPr>
        <w:t xml:space="preserve"> Karlovarského kraje</w:t>
      </w:r>
    </w:p>
    <w:p w:rsidR="006015F9" w:rsidRPr="00175AA0" w:rsidRDefault="006015F9" w:rsidP="00E80B3B">
      <w:p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015F9" w:rsidRPr="00175AA0" w:rsidRDefault="004F6236" w:rsidP="00E80B3B">
      <w:pPr>
        <w:pStyle w:val="Odstavecseseznamem"/>
        <w:numPr>
          <w:ilvl w:val="0"/>
          <w:numId w:val="19"/>
        </w:num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 w:rsidRPr="00175AA0">
        <w:rPr>
          <w:rFonts w:ascii="Times New Roman" w:eastAsia="Times New Roman" w:hAnsi="Times New Roman"/>
          <w:b/>
          <w:sz w:val="24"/>
          <w:szCs w:val="24"/>
        </w:rPr>
        <w:t>bere na vědomí</w:t>
      </w:r>
    </w:p>
    <w:p w:rsidR="00175AA0" w:rsidRDefault="00175AA0" w:rsidP="00175AA0">
      <w:pPr>
        <w:pStyle w:val="Odstavecseseznamem"/>
        <w:keepNext/>
        <w:ind w:left="1080"/>
        <w:rPr>
          <w:rFonts w:ascii="Times New Roman" w:eastAsia="Times New Roman" w:hAnsi="Times New Roman"/>
          <w:sz w:val="24"/>
          <w:szCs w:val="24"/>
          <w:lang w:eastAsia="x-none"/>
        </w:rPr>
      </w:pPr>
    </w:p>
    <w:p w:rsidR="00B75454" w:rsidRPr="00175AA0" w:rsidRDefault="005E3AFC" w:rsidP="00175AA0">
      <w:pPr>
        <w:pStyle w:val="Odstavecseseznamem"/>
        <w:keepNext/>
        <w:ind w:left="1080"/>
        <w:rPr>
          <w:rFonts w:ascii="Times New Roman" w:eastAsia="Times New Roman" w:hAnsi="Times New Roman"/>
          <w:sz w:val="24"/>
          <w:szCs w:val="24"/>
          <w:lang w:eastAsia="x-none"/>
        </w:rPr>
      </w:pPr>
      <w:r w:rsidRPr="00175AA0">
        <w:rPr>
          <w:rFonts w:ascii="Times New Roman" w:eastAsia="Times New Roman" w:hAnsi="Times New Roman"/>
          <w:sz w:val="24"/>
          <w:szCs w:val="24"/>
          <w:lang w:eastAsia="x-none"/>
        </w:rPr>
        <w:t>Informace</w:t>
      </w:r>
      <w:r w:rsidR="00A80222" w:rsidRPr="00175AA0">
        <w:rPr>
          <w:rFonts w:ascii="Times New Roman" w:eastAsia="Times New Roman" w:hAnsi="Times New Roman"/>
          <w:sz w:val="24"/>
          <w:szCs w:val="24"/>
          <w:lang w:eastAsia="x-none"/>
        </w:rPr>
        <w:t xml:space="preserve"> o realizaci</w:t>
      </w:r>
      <w:r w:rsidR="00B75454" w:rsidRPr="00175AA0">
        <w:rPr>
          <w:rFonts w:ascii="Times New Roman" w:eastAsia="Times New Roman" w:hAnsi="Times New Roman"/>
          <w:sz w:val="24"/>
          <w:szCs w:val="24"/>
          <w:lang w:eastAsia="x-none"/>
        </w:rPr>
        <w:t xml:space="preserve"> Krajského akčního plánu rozvoje vzdělávání</w:t>
      </w:r>
      <w:r w:rsidR="00A80222" w:rsidRPr="00175AA0">
        <w:rPr>
          <w:rFonts w:ascii="Times New Roman" w:eastAsia="Times New Roman" w:hAnsi="Times New Roman"/>
          <w:sz w:val="24"/>
          <w:szCs w:val="24"/>
          <w:lang w:eastAsia="x-none"/>
        </w:rPr>
        <w:t xml:space="preserve"> Karlovarského kraje </w:t>
      </w:r>
      <w:r w:rsidR="00B75454" w:rsidRPr="00175AA0">
        <w:rPr>
          <w:rFonts w:ascii="Times New Roman" w:eastAsia="Times New Roman" w:hAnsi="Times New Roman"/>
          <w:sz w:val="24"/>
          <w:szCs w:val="24"/>
          <w:lang w:eastAsia="x-none"/>
        </w:rPr>
        <w:t>(KAP</w:t>
      </w:r>
      <w:r w:rsidR="00A80222" w:rsidRPr="00175AA0">
        <w:rPr>
          <w:rFonts w:ascii="Times New Roman" w:eastAsia="Times New Roman" w:hAnsi="Times New Roman"/>
          <w:sz w:val="24"/>
          <w:szCs w:val="24"/>
          <w:lang w:eastAsia="x-none"/>
        </w:rPr>
        <w:t xml:space="preserve"> KK</w:t>
      </w:r>
      <w:r w:rsidR="00B75454" w:rsidRPr="00175AA0">
        <w:rPr>
          <w:rFonts w:ascii="Times New Roman" w:eastAsia="Times New Roman" w:hAnsi="Times New Roman"/>
          <w:sz w:val="24"/>
          <w:szCs w:val="24"/>
          <w:lang w:eastAsia="x-none"/>
        </w:rPr>
        <w:t>)</w:t>
      </w:r>
    </w:p>
    <w:p w:rsidR="00FD1C8A" w:rsidRPr="00175AA0" w:rsidRDefault="00FD1C8A" w:rsidP="00E80B3B">
      <w:pPr>
        <w:pStyle w:val="Odstavecseseznamem"/>
        <w:keepNext/>
        <w:ind w:left="1080"/>
        <w:rPr>
          <w:rFonts w:ascii="Times New Roman" w:eastAsia="Times New Roman" w:hAnsi="Times New Roman"/>
          <w:sz w:val="24"/>
          <w:szCs w:val="24"/>
          <w:lang w:eastAsia="x-none"/>
        </w:rPr>
      </w:pPr>
    </w:p>
    <w:p w:rsidR="00751507" w:rsidRPr="00175AA0" w:rsidRDefault="00751507" w:rsidP="00E80B3B">
      <w:pPr>
        <w:pStyle w:val="Odstavecseseznamem"/>
        <w:keepNext/>
        <w:numPr>
          <w:ilvl w:val="0"/>
          <w:numId w:val="19"/>
        </w:numPr>
        <w:rPr>
          <w:rFonts w:ascii="Times New Roman" w:eastAsia="Times New Roman" w:hAnsi="Times New Roman"/>
          <w:b/>
          <w:sz w:val="24"/>
          <w:szCs w:val="24"/>
          <w:lang w:eastAsia="x-none"/>
        </w:rPr>
      </w:pPr>
      <w:r w:rsidRPr="00175AA0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schvaluje </w:t>
      </w:r>
    </w:p>
    <w:p w:rsidR="00FD1C8A" w:rsidRPr="00175AA0" w:rsidRDefault="00FD1C8A" w:rsidP="00E80B3B">
      <w:pPr>
        <w:pStyle w:val="Odstavecseseznamem"/>
        <w:keepNext/>
        <w:ind w:left="1440"/>
        <w:rPr>
          <w:rFonts w:ascii="Times New Roman" w:eastAsia="Times New Roman" w:hAnsi="Times New Roman"/>
          <w:b/>
          <w:sz w:val="24"/>
          <w:szCs w:val="24"/>
          <w:lang w:eastAsia="x-none"/>
        </w:rPr>
      </w:pPr>
    </w:p>
    <w:p w:rsidR="00751507" w:rsidRPr="00175AA0" w:rsidRDefault="00A80222" w:rsidP="00175AA0">
      <w:pPr>
        <w:pStyle w:val="Odstavecseseznamem"/>
        <w:spacing w:after="0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175AA0">
        <w:rPr>
          <w:rFonts w:ascii="Times New Roman" w:eastAsia="Times New Roman" w:hAnsi="Times New Roman"/>
          <w:sz w:val="24"/>
          <w:szCs w:val="24"/>
          <w:lang w:eastAsia="x-none"/>
        </w:rPr>
        <w:t>Opravu d</w:t>
      </w:r>
      <w:r w:rsidR="00751507" w:rsidRPr="00175AA0">
        <w:rPr>
          <w:rFonts w:ascii="Times New Roman" w:eastAsia="Times New Roman" w:hAnsi="Times New Roman"/>
          <w:sz w:val="24"/>
          <w:szCs w:val="24"/>
          <w:lang w:eastAsia="x-none"/>
        </w:rPr>
        <w:t>okument</w:t>
      </w:r>
      <w:r w:rsidRPr="00175AA0">
        <w:rPr>
          <w:rFonts w:ascii="Times New Roman" w:eastAsia="Times New Roman" w:hAnsi="Times New Roman"/>
          <w:sz w:val="24"/>
          <w:szCs w:val="24"/>
          <w:lang w:eastAsia="x-none"/>
        </w:rPr>
        <w:t>u</w:t>
      </w:r>
      <w:r w:rsidR="00751507" w:rsidRPr="00175AA0">
        <w:rPr>
          <w:rFonts w:ascii="Times New Roman" w:eastAsia="Times New Roman" w:hAnsi="Times New Roman"/>
          <w:sz w:val="24"/>
          <w:szCs w:val="24"/>
          <w:lang w:eastAsia="x-none"/>
        </w:rPr>
        <w:t xml:space="preserve"> </w:t>
      </w:r>
      <w:r w:rsidR="00751507" w:rsidRPr="00175AA0">
        <w:rPr>
          <w:rFonts w:ascii="Times New Roman" w:eastAsia="Times New Roman" w:hAnsi="Times New Roman"/>
          <w:sz w:val="24"/>
          <w:szCs w:val="24"/>
        </w:rPr>
        <w:t>„Rámec pro podporu infrastruktury a investic v Karlovarském kraji I“</w:t>
      </w:r>
      <w:r w:rsidRPr="00175AA0">
        <w:rPr>
          <w:rFonts w:ascii="Times New Roman" w:eastAsia="Times New Roman" w:hAnsi="Times New Roman"/>
          <w:sz w:val="24"/>
          <w:szCs w:val="24"/>
        </w:rPr>
        <w:t xml:space="preserve"> (příloha č. 1</w:t>
      </w:r>
      <w:r w:rsidR="00C371E1" w:rsidRPr="00175AA0">
        <w:rPr>
          <w:rFonts w:ascii="Times New Roman" w:eastAsia="Times New Roman" w:hAnsi="Times New Roman"/>
          <w:sz w:val="24"/>
          <w:szCs w:val="24"/>
        </w:rPr>
        <w:t>)</w:t>
      </w:r>
    </w:p>
    <w:p w:rsidR="006015F9" w:rsidRPr="00175AA0" w:rsidRDefault="004F6236" w:rsidP="00E80B3B">
      <w:pPr>
        <w:keepNext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175AA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</w:p>
    <w:p w:rsidR="005E3AFC" w:rsidRPr="00175AA0" w:rsidRDefault="005E3AFC" w:rsidP="00E80B3B">
      <w:pPr>
        <w:keepNext/>
        <w:rPr>
          <w:rFonts w:ascii="Times New Roman" w:eastAsia="Times New Roman" w:hAnsi="Times New Roman" w:cs="Times New Roman"/>
          <w:b/>
          <w:szCs w:val="22"/>
          <w:u w:val="single"/>
        </w:rPr>
      </w:pPr>
    </w:p>
    <w:p w:rsidR="00B778B3" w:rsidRPr="00175AA0" w:rsidRDefault="00B81BC3" w:rsidP="00B05199">
      <w:pPr>
        <w:keepNext/>
        <w:jc w:val="both"/>
        <w:rPr>
          <w:rFonts w:ascii="Times New Roman" w:eastAsia="Times New Roman" w:hAnsi="Times New Roman" w:cs="Times New Roman"/>
          <w:szCs w:val="22"/>
        </w:rPr>
      </w:pPr>
      <w:r w:rsidRPr="00175AA0">
        <w:rPr>
          <w:rFonts w:ascii="Times New Roman" w:eastAsia="Times New Roman" w:hAnsi="Times New Roman" w:cs="Times New Roman"/>
          <w:szCs w:val="22"/>
        </w:rPr>
        <w:t xml:space="preserve">Projekt je realizován od 1. dubna 2016. </w:t>
      </w:r>
      <w:r w:rsidR="005E3AFC" w:rsidRPr="00175AA0">
        <w:rPr>
          <w:rFonts w:ascii="Times New Roman" w:eastAsia="Times New Roman" w:hAnsi="Times New Roman" w:cs="Times New Roman"/>
          <w:szCs w:val="22"/>
        </w:rPr>
        <w:t xml:space="preserve">V současné době </w:t>
      </w:r>
      <w:r w:rsidRPr="00175AA0">
        <w:rPr>
          <w:rFonts w:ascii="Times New Roman" w:eastAsia="Times New Roman" w:hAnsi="Times New Roman" w:cs="Times New Roman"/>
          <w:szCs w:val="22"/>
        </w:rPr>
        <w:t xml:space="preserve">probíhají jednání pracovních minitýmů, které jsou </w:t>
      </w:r>
      <w:r w:rsidR="00BE2FFB" w:rsidRPr="00175AA0">
        <w:rPr>
          <w:rFonts w:ascii="Times New Roman" w:eastAsia="Times New Roman" w:hAnsi="Times New Roman" w:cs="Times New Roman"/>
          <w:szCs w:val="22"/>
        </w:rPr>
        <w:t xml:space="preserve">rozděleny dle </w:t>
      </w:r>
      <w:r w:rsidR="00B778B3" w:rsidRPr="00175AA0">
        <w:rPr>
          <w:rFonts w:ascii="Times New Roman" w:eastAsia="Times New Roman" w:hAnsi="Times New Roman" w:cs="Times New Roman"/>
          <w:szCs w:val="22"/>
        </w:rPr>
        <w:t>prioritních témat (celkem 6)</w:t>
      </w:r>
      <w:r w:rsidR="00BE2FFB" w:rsidRPr="00175AA0">
        <w:rPr>
          <w:rFonts w:ascii="Times New Roman" w:eastAsia="Times New Roman" w:hAnsi="Times New Roman" w:cs="Times New Roman"/>
          <w:szCs w:val="22"/>
        </w:rPr>
        <w:t xml:space="preserve">. </w:t>
      </w:r>
    </w:p>
    <w:p w:rsidR="00B778B3" w:rsidRPr="00175AA0" w:rsidRDefault="00B778B3" w:rsidP="00E80B3B">
      <w:pPr>
        <w:keepNext/>
        <w:rPr>
          <w:rFonts w:ascii="Times New Roman" w:eastAsia="Times New Roman" w:hAnsi="Times New Roman" w:cs="Times New Roman"/>
          <w:szCs w:val="22"/>
        </w:rPr>
      </w:pPr>
    </w:p>
    <w:p w:rsidR="00BE2FFB" w:rsidRPr="00175AA0" w:rsidRDefault="00BE2FFB" w:rsidP="00B05199">
      <w:pPr>
        <w:keepNext/>
        <w:jc w:val="both"/>
        <w:rPr>
          <w:rFonts w:ascii="Times New Roman" w:eastAsia="Times New Roman" w:hAnsi="Times New Roman" w:cs="Times New Roman"/>
          <w:szCs w:val="22"/>
        </w:rPr>
      </w:pPr>
      <w:r w:rsidRPr="00175AA0">
        <w:rPr>
          <w:rFonts w:ascii="Times New Roman" w:eastAsia="Times New Roman" w:hAnsi="Times New Roman" w:cs="Times New Roman"/>
          <w:szCs w:val="22"/>
        </w:rPr>
        <w:t xml:space="preserve">Základ </w:t>
      </w:r>
      <w:r w:rsidR="001B5576" w:rsidRPr="00175AA0">
        <w:rPr>
          <w:rFonts w:ascii="Times New Roman" w:eastAsia="Times New Roman" w:hAnsi="Times New Roman" w:cs="Times New Roman"/>
          <w:szCs w:val="22"/>
        </w:rPr>
        <w:t>minitýmů</w:t>
      </w:r>
      <w:r w:rsidR="00DD17AC" w:rsidRPr="00175AA0">
        <w:rPr>
          <w:rFonts w:ascii="Times New Roman" w:eastAsia="Times New Roman" w:hAnsi="Times New Roman" w:cs="Times New Roman"/>
          <w:szCs w:val="22"/>
        </w:rPr>
        <w:t xml:space="preserve"> tvoří členové</w:t>
      </w:r>
      <w:r w:rsidRPr="00175AA0">
        <w:rPr>
          <w:rFonts w:ascii="Times New Roman" w:eastAsia="Times New Roman" w:hAnsi="Times New Roman" w:cs="Times New Roman"/>
          <w:szCs w:val="22"/>
        </w:rPr>
        <w:t xml:space="preserve"> Pracovn</w:t>
      </w:r>
      <w:r w:rsidR="00DD17AC" w:rsidRPr="00175AA0">
        <w:rPr>
          <w:rFonts w:ascii="Times New Roman" w:eastAsia="Times New Roman" w:hAnsi="Times New Roman" w:cs="Times New Roman"/>
          <w:szCs w:val="22"/>
        </w:rPr>
        <w:t>í skupiny Vzdělávání, kteří jsou doplněni</w:t>
      </w:r>
      <w:r w:rsidRPr="00175AA0">
        <w:rPr>
          <w:rFonts w:ascii="Times New Roman" w:eastAsia="Times New Roman" w:hAnsi="Times New Roman" w:cs="Times New Roman"/>
          <w:szCs w:val="22"/>
        </w:rPr>
        <w:t xml:space="preserve"> vždy o ředitele </w:t>
      </w:r>
      <w:r w:rsidR="00DD17AC" w:rsidRPr="00175AA0">
        <w:rPr>
          <w:rFonts w:ascii="Times New Roman" w:eastAsia="Times New Roman" w:hAnsi="Times New Roman" w:cs="Times New Roman"/>
          <w:szCs w:val="22"/>
        </w:rPr>
        <w:t>SŠ a VOŠ, případně zástupce ZŠ</w:t>
      </w:r>
      <w:r w:rsidR="00B778B3" w:rsidRPr="00175AA0">
        <w:rPr>
          <w:rFonts w:ascii="Times New Roman" w:eastAsia="Times New Roman" w:hAnsi="Times New Roman" w:cs="Times New Roman"/>
          <w:szCs w:val="22"/>
        </w:rPr>
        <w:t xml:space="preserve"> a odborníky z</w:t>
      </w:r>
      <w:r w:rsidR="00DD17AC" w:rsidRPr="00175AA0">
        <w:rPr>
          <w:rFonts w:ascii="Times New Roman" w:eastAsia="Times New Roman" w:hAnsi="Times New Roman" w:cs="Times New Roman"/>
          <w:szCs w:val="22"/>
        </w:rPr>
        <w:t> oblasti projednávané priority</w:t>
      </w:r>
      <w:r w:rsidRPr="00175AA0">
        <w:rPr>
          <w:rFonts w:ascii="Times New Roman" w:eastAsia="Times New Roman" w:hAnsi="Times New Roman" w:cs="Times New Roman"/>
          <w:szCs w:val="22"/>
        </w:rPr>
        <w:t>.</w:t>
      </w:r>
      <w:r w:rsidR="00DD17AC" w:rsidRPr="00175AA0">
        <w:rPr>
          <w:rFonts w:ascii="Times New Roman" w:eastAsia="Times New Roman" w:hAnsi="Times New Roman" w:cs="Times New Roman"/>
          <w:szCs w:val="22"/>
        </w:rPr>
        <w:t xml:space="preserve"> Na</w:t>
      </w:r>
      <w:r w:rsidR="00B778B3" w:rsidRPr="00175AA0">
        <w:rPr>
          <w:rFonts w:ascii="Times New Roman" w:eastAsia="Times New Roman" w:hAnsi="Times New Roman" w:cs="Times New Roman"/>
          <w:szCs w:val="22"/>
        </w:rPr>
        <w:t xml:space="preserve"> jednání byli pozváni garanti intervencí</w:t>
      </w:r>
      <w:r w:rsidR="00DD17AC" w:rsidRPr="00175AA0">
        <w:rPr>
          <w:rFonts w:ascii="Times New Roman" w:eastAsia="Times New Roman" w:hAnsi="Times New Roman" w:cs="Times New Roman"/>
          <w:szCs w:val="22"/>
        </w:rPr>
        <w:t xml:space="preserve"> spolu s odborným garantem, kteří zde zastupují projekt P KAP (tento projekt má za úkol metodickou a konzultační podporu při tvorbě KAP v jednotlivých krajích ČR).</w:t>
      </w:r>
    </w:p>
    <w:p w:rsidR="00BE2FFB" w:rsidRPr="00175AA0" w:rsidRDefault="00BE2FFB" w:rsidP="00E80B3B">
      <w:pPr>
        <w:keepNext/>
        <w:rPr>
          <w:rFonts w:ascii="Times New Roman" w:eastAsia="Times New Roman" w:hAnsi="Times New Roman" w:cs="Times New Roman"/>
          <w:szCs w:val="22"/>
        </w:rPr>
      </w:pPr>
    </w:p>
    <w:p w:rsidR="001E7360" w:rsidRPr="00175AA0" w:rsidRDefault="00DD17AC" w:rsidP="00B05199">
      <w:pPr>
        <w:keepNext/>
        <w:jc w:val="both"/>
        <w:rPr>
          <w:rFonts w:ascii="Times New Roman" w:eastAsia="Times New Roman" w:hAnsi="Times New Roman" w:cs="Times New Roman"/>
          <w:szCs w:val="22"/>
        </w:rPr>
      </w:pPr>
      <w:r w:rsidRPr="00175AA0">
        <w:rPr>
          <w:rFonts w:ascii="Times New Roman" w:eastAsia="Times New Roman" w:hAnsi="Times New Roman" w:cs="Times New Roman"/>
          <w:szCs w:val="22"/>
        </w:rPr>
        <w:t xml:space="preserve">Hlavním cílem jednání pracovních minitýmů </w:t>
      </w:r>
      <w:r w:rsidR="00BE2FFB" w:rsidRPr="00175AA0">
        <w:rPr>
          <w:rFonts w:ascii="Times New Roman" w:eastAsia="Times New Roman" w:hAnsi="Times New Roman" w:cs="Times New Roman"/>
          <w:szCs w:val="22"/>
        </w:rPr>
        <w:t>je vyjádřit se k výstupům vyplývajících z analýzy potřeb v území a dotazníkového šetření, které probíhalo na všech středních a vyšších odborných školách Karlov</w:t>
      </w:r>
      <w:r w:rsidR="00B778B3" w:rsidRPr="00175AA0">
        <w:rPr>
          <w:rFonts w:ascii="Times New Roman" w:eastAsia="Times New Roman" w:hAnsi="Times New Roman" w:cs="Times New Roman"/>
          <w:szCs w:val="22"/>
        </w:rPr>
        <w:t>arského kraje koncem roku 2015. Členové jednotlivých minitýmů diskutují o</w:t>
      </w:r>
      <w:r w:rsidRPr="00175AA0">
        <w:rPr>
          <w:rFonts w:ascii="Times New Roman" w:eastAsia="Times New Roman" w:hAnsi="Times New Roman" w:cs="Times New Roman"/>
          <w:szCs w:val="22"/>
        </w:rPr>
        <w:t xml:space="preserve"> již identifikovaných potřebách</w:t>
      </w:r>
      <w:r w:rsidR="00B778B3" w:rsidRPr="00175AA0">
        <w:rPr>
          <w:rFonts w:ascii="Times New Roman" w:eastAsia="Times New Roman" w:hAnsi="Times New Roman" w:cs="Times New Roman"/>
          <w:szCs w:val="22"/>
        </w:rPr>
        <w:t xml:space="preserve"> v konkrétní prioritní oblasti, případně </w:t>
      </w:r>
      <w:r w:rsidRPr="00175AA0">
        <w:rPr>
          <w:rFonts w:ascii="Times New Roman" w:eastAsia="Times New Roman" w:hAnsi="Times New Roman" w:cs="Times New Roman"/>
          <w:szCs w:val="22"/>
        </w:rPr>
        <w:t xml:space="preserve">identifikují nové </w:t>
      </w:r>
      <w:r w:rsidR="001815C8" w:rsidRPr="00175AA0">
        <w:rPr>
          <w:rFonts w:ascii="Times New Roman" w:eastAsia="Times New Roman" w:hAnsi="Times New Roman" w:cs="Times New Roman"/>
          <w:szCs w:val="22"/>
        </w:rPr>
        <w:t xml:space="preserve">potřeby </w:t>
      </w:r>
      <w:r w:rsidRPr="00175AA0">
        <w:rPr>
          <w:rFonts w:ascii="Times New Roman" w:eastAsia="Times New Roman" w:hAnsi="Times New Roman" w:cs="Times New Roman"/>
          <w:szCs w:val="22"/>
        </w:rPr>
        <w:t xml:space="preserve">a snaží se najít </w:t>
      </w:r>
      <w:r w:rsidR="001815C8" w:rsidRPr="00175AA0">
        <w:rPr>
          <w:rFonts w:ascii="Times New Roman" w:eastAsia="Times New Roman" w:hAnsi="Times New Roman" w:cs="Times New Roman"/>
          <w:szCs w:val="22"/>
        </w:rPr>
        <w:t xml:space="preserve">jejich optimální řešení, které bude </w:t>
      </w:r>
      <w:r w:rsidR="00861191" w:rsidRPr="00175AA0">
        <w:rPr>
          <w:rFonts w:ascii="Times New Roman" w:eastAsia="Times New Roman" w:hAnsi="Times New Roman" w:cs="Times New Roman"/>
          <w:szCs w:val="22"/>
        </w:rPr>
        <w:t>souladu s potřebami kraje i středních vyšších odborných škol.</w:t>
      </w:r>
    </w:p>
    <w:p w:rsidR="001815C8" w:rsidRPr="00175AA0" w:rsidRDefault="001815C8" w:rsidP="00E80B3B">
      <w:pPr>
        <w:keepNext/>
        <w:rPr>
          <w:rFonts w:ascii="Times New Roman" w:eastAsia="Times New Roman" w:hAnsi="Times New Roman" w:cs="Times New Roman"/>
          <w:szCs w:val="22"/>
        </w:rPr>
      </w:pPr>
    </w:p>
    <w:p w:rsidR="001815C8" w:rsidRPr="00175AA0" w:rsidRDefault="001815C8" w:rsidP="00E80B3B">
      <w:pPr>
        <w:jc w:val="both"/>
        <w:rPr>
          <w:rFonts w:ascii="Times New Roman" w:hAnsi="Times New Roman" w:cs="Times New Roman"/>
          <w:szCs w:val="22"/>
          <w:u w:val="single"/>
        </w:rPr>
      </w:pPr>
      <w:r w:rsidRPr="00175AA0">
        <w:rPr>
          <w:rFonts w:ascii="Times New Roman" w:hAnsi="Times New Roman" w:cs="Times New Roman"/>
          <w:szCs w:val="22"/>
          <w:u w:val="single"/>
        </w:rPr>
        <w:t>Vytvoření pracovních minitýmů dle povinných klíčových témat:</w:t>
      </w:r>
    </w:p>
    <w:p w:rsidR="001815C8" w:rsidRPr="00175AA0" w:rsidRDefault="001815C8" w:rsidP="00E80B3B">
      <w:pPr>
        <w:jc w:val="both"/>
        <w:rPr>
          <w:rFonts w:ascii="Times New Roman" w:hAnsi="Times New Roman" w:cs="Times New Roman"/>
          <w:b/>
          <w:szCs w:val="22"/>
        </w:rPr>
      </w:pPr>
      <w:r w:rsidRPr="00175AA0">
        <w:rPr>
          <w:rFonts w:ascii="Times New Roman" w:hAnsi="Times New Roman" w:cs="Times New Roman"/>
          <w:b/>
          <w:szCs w:val="22"/>
        </w:rPr>
        <w:t>Pracovní minitým č. 1</w:t>
      </w:r>
    </w:p>
    <w:p w:rsidR="001815C8" w:rsidRPr="00175AA0" w:rsidRDefault="001815C8" w:rsidP="00E80B3B">
      <w:pPr>
        <w:pStyle w:val="Odstavecseseznamem"/>
        <w:numPr>
          <w:ilvl w:val="0"/>
          <w:numId w:val="26"/>
        </w:numPr>
        <w:jc w:val="both"/>
        <w:rPr>
          <w:rFonts w:ascii="Times New Roman" w:hAnsi="Times New Roman"/>
        </w:rPr>
      </w:pPr>
      <w:r w:rsidRPr="00175AA0">
        <w:rPr>
          <w:rFonts w:ascii="Times New Roman" w:hAnsi="Times New Roman"/>
        </w:rPr>
        <w:t>rozvoj kariérového poradenství</w:t>
      </w:r>
    </w:p>
    <w:p w:rsidR="001815C8" w:rsidRPr="00175AA0" w:rsidRDefault="001815C8" w:rsidP="00E80B3B">
      <w:pPr>
        <w:pStyle w:val="Odstavecseseznamem"/>
        <w:numPr>
          <w:ilvl w:val="0"/>
          <w:numId w:val="26"/>
        </w:numPr>
        <w:jc w:val="both"/>
        <w:rPr>
          <w:rFonts w:ascii="Times New Roman" w:hAnsi="Times New Roman"/>
        </w:rPr>
      </w:pPr>
      <w:r w:rsidRPr="00175AA0">
        <w:rPr>
          <w:rFonts w:ascii="Times New Roman" w:hAnsi="Times New Roman"/>
        </w:rPr>
        <w:t>podpora kompetencí k podnikavosti, iniciativě a kreativitě</w:t>
      </w:r>
    </w:p>
    <w:p w:rsidR="001815C8" w:rsidRPr="00175AA0" w:rsidRDefault="001815C8" w:rsidP="00E80B3B">
      <w:pPr>
        <w:jc w:val="both"/>
        <w:rPr>
          <w:rFonts w:ascii="Times New Roman" w:hAnsi="Times New Roman" w:cs="Times New Roman"/>
          <w:b/>
          <w:szCs w:val="22"/>
        </w:rPr>
      </w:pPr>
      <w:r w:rsidRPr="00175AA0">
        <w:rPr>
          <w:rFonts w:ascii="Times New Roman" w:hAnsi="Times New Roman" w:cs="Times New Roman"/>
          <w:b/>
          <w:szCs w:val="22"/>
        </w:rPr>
        <w:t>Pracovní minitým č. 2</w:t>
      </w:r>
    </w:p>
    <w:p w:rsidR="001815C8" w:rsidRPr="00175AA0" w:rsidRDefault="001815C8" w:rsidP="00E80B3B">
      <w:pPr>
        <w:pStyle w:val="Odstavecseseznamem"/>
        <w:numPr>
          <w:ilvl w:val="0"/>
          <w:numId w:val="27"/>
        </w:numPr>
        <w:jc w:val="both"/>
        <w:rPr>
          <w:rFonts w:ascii="Times New Roman" w:hAnsi="Times New Roman"/>
        </w:rPr>
      </w:pPr>
      <w:r w:rsidRPr="00175AA0">
        <w:rPr>
          <w:rFonts w:ascii="Times New Roman" w:hAnsi="Times New Roman"/>
        </w:rPr>
        <w:t>polytechnického vzdělávání</w:t>
      </w:r>
    </w:p>
    <w:p w:rsidR="001815C8" w:rsidRPr="00175AA0" w:rsidRDefault="001815C8" w:rsidP="00E80B3B">
      <w:pPr>
        <w:pStyle w:val="Odstavecseseznamem"/>
        <w:numPr>
          <w:ilvl w:val="0"/>
          <w:numId w:val="27"/>
        </w:numPr>
        <w:jc w:val="both"/>
        <w:rPr>
          <w:rFonts w:ascii="Times New Roman" w:hAnsi="Times New Roman"/>
        </w:rPr>
      </w:pPr>
      <w:r w:rsidRPr="00175AA0">
        <w:rPr>
          <w:rFonts w:ascii="Times New Roman" w:hAnsi="Times New Roman"/>
        </w:rPr>
        <w:t>matematická gramotnost</w:t>
      </w:r>
    </w:p>
    <w:p w:rsidR="001815C8" w:rsidRPr="00175AA0" w:rsidRDefault="001815C8" w:rsidP="00E80B3B">
      <w:pPr>
        <w:jc w:val="both"/>
        <w:rPr>
          <w:rFonts w:ascii="Times New Roman" w:hAnsi="Times New Roman" w:cs="Times New Roman"/>
          <w:b/>
          <w:szCs w:val="22"/>
        </w:rPr>
      </w:pPr>
      <w:r w:rsidRPr="00175AA0">
        <w:rPr>
          <w:rFonts w:ascii="Times New Roman" w:hAnsi="Times New Roman" w:cs="Times New Roman"/>
          <w:b/>
          <w:szCs w:val="22"/>
        </w:rPr>
        <w:t>Pracovní minitým č. 3</w:t>
      </w:r>
    </w:p>
    <w:p w:rsidR="001815C8" w:rsidRPr="00175AA0" w:rsidRDefault="001815C8" w:rsidP="00E80B3B">
      <w:pPr>
        <w:pStyle w:val="Odstavecseseznamem"/>
        <w:numPr>
          <w:ilvl w:val="0"/>
          <w:numId w:val="27"/>
        </w:numPr>
        <w:jc w:val="both"/>
        <w:rPr>
          <w:rFonts w:ascii="Times New Roman" w:hAnsi="Times New Roman"/>
        </w:rPr>
      </w:pPr>
      <w:r w:rsidRPr="00175AA0">
        <w:rPr>
          <w:rFonts w:ascii="Times New Roman" w:hAnsi="Times New Roman"/>
        </w:rPr>
        <w:t>spolupráce škol a zaměstnavatelů</w:t>
      </w:r>
    </w:p>
    <w:p w:rsidR="001815C8" w:rsidRPr="00175AA0" w:rsidRDefault="001815C8" w:rsidP="00E80B3B">
      <w:pPr>
        <w:pStyle w:val="Odstavecseseznamem"/>
        <w:numPr>
          <w:ilvl w:val="0"/>
          <w:numId w:val="27"/>
        </w:numPr>
        <w:jc w:val="both"/>
        <w:rPr>
          <w:rFonts w:ascii="Times New Roman" w:hAnsi="Times New Roman"/>
        </w:rPr>
      </w:pPr>
      <w:r w:rsidRPr="00175AA0">
        <w:rPr>
          <w:rFonts w:ascii="Times New Roman" w:hAnsi="Times New Roman"/>
        </w:rPr>
        <w:t>odborné vzdělávání</w:t>
      </w:r>
    </w:p>
    <w:p w:rsidR="001815C8" w:rsidRPr="00175AA0" w:rsidRDefault="001815C8" w:rsidP="00E80B3B">
      <w:pPr>
        <w:jc w:val="both"/>
        <w:rPr>
          <w:rFonts w:ascii="Times New Roman" w:hAnsi="Times New Roman" w:cs="Times New Roman"/>
          <w:b/>
          <w:szCs w:val="22"/>
        </w:rPr>
      </w:pPr>
      <w:r w:rsidRPr="00175AA0">
        <w:rPr>
          <w:rFonts w:ascii="Times New Roman" w:hAnsi="Times New Roman" w:cs="Times New Roman"/>
          <w:b/>
          <w:szCs w:val="22"/>
        </w:rPr>
        <w:t>Pracovní minitým č. 4</w:t>
      </w:r>
    </w:p>
    <w:p w:rsidR="001815C8" w:rsidRPr="00175AA0" w:rsidRDefault="001815C8" w:rsidP="00E80B3B">
      <w:pPr>
        <w:pStyle w:val="Odstavecseseznamem"/>
        <w:numPr>
          <w:ilvl w:val="0"/>
          <w:numId w:val="28"/>
        </w:numPr>
        <w:jc w:val="both"/>
        <w:rPr>
          <w:rFonts w:ascii="Times New Roman" w:hAnsi="Times New Roman"/>
        </w:rPr>
      </w:pPr>
      <w:r w:rsidRPr="00175AA0">
        <w:rPr>
          <w:rFonts w:ascii="Times New Roman" w:hAnsi="Times New Roman"/>
        </w:rPr>
        <w:t xml:space="preserve">rozvoj dalšího profesního vzdělávání na školách formou celoživotního učení </w:t>
      </w:r>
    </w:p>
    <w:p w:rsidR="001815C8" w:rsidRPr="00175AA0" w:rsidRDefault="001815C8" w:rsidP="00E80B3B">
      <w:pPr>
        <w:jc w:val="both"/>
        <w:rPr>
          <w:rFonts w:ascii="Times New Roman" w:hAnsi="Times New Roman" w:cs="Times New Roman"/>
          <w:b/>
          <w:szCs w:val="22"/>
        </w:rPr>
      </w:pPr>
      <w:r w:rsidRPr="00175AA0">
        <w:rPr>
          <w:rFonts w:ascii="Times New Roman" w:hAnsi="Times New Roman" w:cs="Times New Roman"/>
          <w:b/>
          <w:szCs w:val="22"/>
        </w:rPr>
        <w:t>Pracovní minitým č. 5</w:t>
      </w:r>
    </w:p>
    <w:p w:rsidR="001815C8" w:rsidRPr="00175AA0" w:rsidRDefault="001815C8" w:rsidP="00E80B3B">
      <w:pPr>
        <w:pStyle w:val="Odstavecseseznamem"/>
        <w:numPr>
          <w:ilvl w:val="0"/>
          <w:numId w:val="28"/>
        </w:numPr>
        <w:jc w:val="both"/>
        <w:rPr>
          <w:rFonts w:ascii="Times New Roman" w:hAnsi="Times New Roman"/>
        </w:rPr>
      </w:pPr>
      <w:r w:rsidRPr="00175AA0">
        <w:rPr>
          <w:rFonts w:ascii="Times New Roman" w:hAnsi="Times New Roman"/>
        </w:rPr>
        <w:t>podpora inkluzivního vzdělávání</w:t>
      </w:r>
    </w:p>
    <w:p w:rsidR="001815C8" w:rsidRPr="00175AA0" w:rsidRDefault="001815C8" w:rsidP="00E80B3B">
      <w:pPr>
        <w:jc w:val="both"/>
        <w:rPr>
          <w:rFonts w:ascii="Times New Roman" w:hAnsi="Times New Roman" w:cs="Times New Roman"/>
          <w:b/>
          <w:szCs w:val="22"/>
        </w:rPr>
      </w:pPr>
      <w:r w:rsidRPr="00175AA0">
        <w:rPr>
          <w:rFonts w:ascii="Times New Roman" w:hAnsi="Times New Roman" w:cs="Times New Roman"/>
          <w:b/>
          <w:szCs w:val="22"/>
        </w:rPr>
        <w:t>Pracovní minitým č. 6</w:t>
      </w:r>
    </w:p>
    <w:p w:rsidR="001815C8" w:rsidRPr="00175AA0" w:rsidRDefault="001815C8" w:rsidP="00E80B3B">
      <w:pPr>
        <w:pStyle w:val="Odstavecseseznamem"/>
        <w:numPr>
          <w:ilvl w:val="0"/>
          <w:numId w:val="28"/>
        </w:numPr>
        <w:jc w:val="both"/>
        <w:rPr>
          <w:rFonts w:ascii="Times New Roman" w:hAnsi="Times New Roman"/>
        </w:rPr>
      </w:pPr>
      <w:r w:rsidRPr="00175AA0">
        <w:rPr>
          <w:rFonts w:ascii="Times New Roman" w:hAnsi="Times New Roman"/>
        </w:rPr>
        <w:t>podpora rozvoje čtenářské gramotnosti</w:t>
      </w:r>
    </w:p>
    <w:p w:rsidR="001815C8" w:rsidRPr="00175AA0" w:rsidRDefault="001815C8" w:rsidP="00E80B3B">
      <w:pPr>
        <w:pStyle w:val="Odstavecseseznamem"/>
        <w:numPr>
          <w:ilvl w:val="0"/>
          <w:numId w:val="28"/>
        </w:numPr>
        <w:jc w:val="both"/>
        <w:rPr>
          <w:rFonts w:ascii="Times New Roman" w:hAnsi="Times New Roman"/>
        </w:rPr>
      </w:pPr>
      <w:r w:rsidRPr="00175AA0">
        <w:rPr>
          <w:rFonts w:ascii="Times New Roman" w:hAnsi="Times New Roman"/>
        </w:rPr>
        <w:t xml:space="preserve">ICT kompetence </w:t>
      </w:r>
    </w:p>
    <w:p w:rsidR="001815C8" w:rsidRPr="00175AA0" w:rsidRDefault="001815C8" w:rsidP="00E80B3B">
      <w:pPr>
        <w:pStyle w:val="Odstavecseseznamem"/>
        <w:numPr>
          <w:ilvl w:val="0"/>
          <w:numId w:val="28"/>
        </w:numPr>
        <w:jc w:val="both"/>
        <w:rPr>
          <w:rFonts w:ascii="Times New Roman" w:hAnsi="Times New Roman"/>
        </w:rPr>
      </w:pPr>
      <w:r w:rsidRPr="00175AA0">
        <w:rPr>
          <w:rFonts w:ascii="Times New Roman" w:hAnsi="Times New Roman"/>
        </w:rPr>
        <w:lastRenderedPageBreak/>
        <w:t>rozvoj výuky cizích jazyků</w:t>
      </w:r>
    </w:p>
    <w:p w:rsidR="001815C8" w:rsidRPr="00175AA0" w:rsidRDefault="001815C8" w:rsidP="00E80B3B">
      <w:pPr>
        <w:keepNext/>
        <w:rPr>
          <w:rFonts w:ascii="Times New Roman" w:eastAsia="Times New Roman" w:hAnsi="Times New Roman" w:cs="Times New Roman"/>
          <w:szCs w:val="22"/>
        </w:rPr>
      </w:pPr>
    </w:p>
    <w:p w:rsidR="001815C8" w:rsidRPr="00175AA0" w:rsidRDefault="001815C8" w:rsidP="00E80B3B">
      <w:pPr>
        <w:keepNext/>
        <w:rPr>
          <w:rFonts w:ascii="Times New Roman" w:eastAsia="Times New Roman" w:hAnsi="Times New Roman" w:cs="Times New Roman"/>
          <w:szCs w:val="22"/>
        </w:rPr>
      </w:pPr>
      <w:r w:rsidRPr="00175AA0">
        <w:rPr>
          <w:rFonts w:ascii="Times New Roman" w:eastAsia="Times New Roman" w:hAnsi="Times New Roman" w:cs="Times New Roman"/>
          <w:szCs w:val="22"/>
        </w:rPr>
        <w:t>Do konce záři se uskuteční jednání platforem, které jsou rozšířeny o další odborníky z dané oblasti</w:t>
      </w:r>
      <w:r w:rsidR="00EC44AE" w:rsidRPr="00175AA0">
        <w:rPr>
          <w:rFonts w:ascii="Times New Roman" w:eastAsia="Times New Roman" w:hAnsi="Times New Roman" w:cs="Times New Roman"/>
          <w:szCs w:val="22"/>
        </w:rPr>
        <w:t>. Na těchto platformách budou účastnici seznámeni s výsledky Analýzy potřeb v území.</w:t>
      </w:r>
    </w:p>
    <w:p w:rsidR="001815C8" w:rsidRPr="00175AA0" w:rsidRDefault="001815C8" w:rsidP="00E80B3B">
      <w:pPr>
        <w:keepNext/>
        <w:rPr>
          <w:rFonts w:ascii="Times New Roman" w:eastAsia="Times New Roman" w:hAnsi="Times New Roman" w:cs="Times New Roman"/>
          <w:szCs w:val="22"/>
        </w:rPr>
      </w:pPr>
    </w:p>
    <w:p w:rsidR="001815C8" w:rsidRPr="00175AA0" w:rsidRDefault="001815C8" w:rsidP="00E80B3B">
      <w:pPr>
        <w:jc w:val="both"/>
        <w:rPr>
          <w:rFonts w:ascii="Times New Roman" w:hAnsi="Times New Roman" w:cs="Times New Roman"/>
          <w:szCs w:val="22"/>
          <w:u w:val="single"/>
        </w:rPr>
      </w:pPr>
      <w:r w:rsidRPr="00175AA0">
        <w:rPr>
          <w:rFonts w:ascii="Times New Roman" w:hAnsi="Times New Roman" w:cs="Times New Roman"/>
          <w:szCs w:val="22"/>
          <w:u w:val="single"/>
        </w:rPr>
        <w:t>Vytvoření platforem dle povinných a nepovinných klíčových témat:</w:t>
      </w:r>
    </w:p>
    <w:p w:rsidR="001815C8" w:rsidRPr="00175AA0" w:rsidRDefault="001815C8" w:rsidP="00E80B3B">
      <w:pPr>
        <w:pStyle w:val="Odstavecseseznamem"/>
        <w:numPr>
          <w:ilvl w:val="0"/>
          <w:numId w:val="24"/>
        </w:numPr>
        <w:jc w:val="both"/>
        <w:rPr>
          <w:rFonts w:ascii="Times New Roman" w:hAnsi="Times New Roman"/>
        </w:rPr>
      </w:pPr>
      <w:r w:rsidRPr="00175AA0">
        <w:rPr>
          <w:rFonts w:ascii="Times New Roman" w:hAnsi="Times New Roman"/>
          <w:b/>
        </w:rPr>
        <w:t>Volba povolání</w:t>
      </w:r>
      <w:r w:rsidRPr="00175AA0">
        <w:rPr>
          <w:rFonts w:ascii="Times New Roman" w:hAnsi="Times New Roman"/>
        </w:rPr>
        <w:t xml:space="preserve"> (rozvoj kariérového poradenství, podpora kompetencí k podnikavosti, iniciativě a kreativitě);</w:t>
      </w:r>
    </w:p>
    <w:p w:rsidR="001815C8" w:rsidRPr="00175AA0" w:rsidRDefault="001815C8" w:rsidP="00E80B3B">
      <w:pPr>
        <w:pStyle w:val="Odstavecseseznamem"/>
        <w:numPr>
          <w:ilvl w:val="0"/>
          <w:numId w:val="24"/>
        </w:numPr>
        <w:jc w:val="both"/>
        <w:rPr>
          <w:rFonts w:ascii="Times New Roman" w:hAnsi="Times New Roman"/>
        </w:rPr>
      </w:pPr>
      <w:r w:rsidRPr="00175AA0">
        <w:rPr>
          <w:rFonts w:ascii="Times New Roman" w:hAnsi="Times New Roman"/>
          <w:b/>
        </w:rPr>
        <w:t>Vzdělávání pro život</w:t>
      </w:r>
      <w:r w:rsidRPr="00175AA0">
        <w:rPr>
          <w:rFonts w:ascii="Times New Roman" w:hAnsi="Times New Roman"/>
        </w:rPr>
        <w:t xml:space="preserve"> (podpora odborného a polytechnického vzdělávání, spolupráce škol a zaměstnavatelů, rozvoj dalšího profesního vzdělávání na školách formou celoživotního učení a rozvoj infrastruktury SŠ a VOŠ);</w:t>
      </w:r>
    </w:p>
    <w:p w:rsidR="001815C8" w:rsidRPr="00175AA0" w:rsidRDefault="001815C8" w:rsidP="00E80B3B">
      <w:pPr>
        <w:pStyle w:val="Odstavecseseznamem"/>
        <w:numPr>
          <w:ilvl w:val="0"/>
          <w:numId w:val="24"/>
        </w:numPr>
        <w:jc w:val="both"/>
        <w:rPr>
          <w:rFonts w:ascii="Times New Roman" w:hAnsi="Times New Roman"/>
        </w:rPr>
      </w:pPr>
      <w:r w:rsidRPr="00175AA0">
        <w:rPr>
          <w:rFonts w:ascii="Times New Roman" w:hAnsi="Times New Roman"/>
          <w:b/>
        </w:rPr>
        <w:t>Společné vzdělávání</w:t>
      </w:r>
      <w:r w:rsidRPr="00175AA0">
        <w:rPr>
          <w:rFonts w:ascii="Times New Roman" w:hAnsi="Times New Roman"/>
        </w:rPr>
        <w:t xml:space="preserve"> (podpora inkluzivního vzdělávání);</w:t>
      </w:r>
    </w:p>
    <w:p w:rsidR="001815C8" w:rsidRPr="00175AA0" w:rsidRDefault="001815C8" w:rsidP="00E80B3B">
      <w:pPr>
        <w:pStyle w:val="Odstavecseseznamem"/>
        <w:numPr>
          <w:ilvl w:val="0"/>
          <w:numId w:val="24"/>
        </w:numPr>
        <w:jc w:val="both"/>
        <w:rPr>
          <w:rFonts w:ascii="Times New Roman" w:hAnsi="Times New Roman"/>
        </w:rPr>
      </w:pPr>
      <w:r w:rsidRPr="00175AA0">
        <w:rPr>
          <w:rFonts w:ascii="Times New Roman" w:hAnsi="Times New Roman"/>
          <w:b/>
        </w:rPr>
        <w:t>Rozvoj osobnosti</w:t>
      </w:r>
      <w:r w:rsidRPr="00175AA0">
        <w:rPr>
          <w:rFonts w:ascii="Times New Roman" w:hAnsi="Times New Roman"/>
        </w:rPr>
        <w:t xml:space="preserve"> (podpora rozvoje čtenářské a matematické gramotnosti a klíčových kompetencí žáků včetně digitálních a jazykových kompetencí).</w:t>
      </w:r>
    </w:p>
    <w:p w:rsidR="001815C8" w:rsidRPr="00175AA0" w:rsidRDefault="001815C8" w:rsidP="00E80B3B">
      <w:pPr>
        <w:keepNext/>
        <w:rPr>
          <w:rFonts w:ascii="Times New Roman" w:eastAsia="Times New Roman" w:hAnsi="Times New Roman" w:cs="Times New Roman"/>
          <w:szCs w:val="22"/>
        </w:rPr>
      </w:pPr>
    </w:p>
    <w:p w:rsidR="00BE2FFB" w:rsidRPr="00175AA0" w:rsidRDefault="001815C8" w:rsidP="00B05199">
      <w:pPr>
        <w:keepNext/>
        <w:jc w:val="both"/>
        <w:rPr>
          <w:rFonts w:ascii="Times New Roman" w:eastAsia="Times New Roman" w:hAnsi="Times New Roman" w:cs="Times New Roman"/>
          <w:szCs w:val="22"/>
        </w:rPr>
      </w:pPr>
      <w:r w:rsidRPr="00175AA0">
        <w:rPr>
          <w:rFonts w:ascii="Times New Roman" w:eastAsia="Times New Roman" w:hAnsi="Times New Roman" w:cs="Times New Roman"/>
          <w:szCs w:val="22"/>
        </w:rPr>
        <w:t xml:space="preserve">Po ukončení těchto aktivit bude dopracována Analýza potřeb v území a následně začneme pracovat na prioritizaci potřeb. Tato aktivita bude ukončena v listopadu 2016. Poté bude vytvořen návrh KAP 1, který bude předán do schvalovacího procesu: </w:t>
      </w:r>
      <w:r w:rsidRPr="00175AA0">
        <w:rPr>
          <w:rFonts w:ascii="Times New Roman" w:hAnsi="Times New Roman" w:cs="Times New Roman"/>
          <w:szCs w:val="22"/>
        </w:rPr>
        <w:t>realizační tým → odborný garant (přiložení podpisové doložky) → PS Vzdělávání → RSK → MŠMT.</w:t>
      </w:r>
    </w:p>
    <w:p w:rsidR="00615AC9" w:rsidRPr="00175AA0" w:rsidRDefault="00615AC9" w:rsidP="00E80B3B">
      <w:pPr>
        <w:keepNext/>
        <w:rPr>
          <w:rFonts w:ascii="Times New Roman" w:hAnsi="Times New Roman" w:cs="Times New Roman"/>
          <w:szCs w:val="22"/>
        </w:rPr>
      </w:pPr>
    </w:p>
    <w:p w:rsidR="00983E00" w:rsidRPr="00175AA0" w:rsidRDefault="00983E00" w:rsidP="00E80B3B">
      <w:pPr>
        <w:jc w:val="both"/>
        <w:rPr>
          <w:rFonts w:ascii="Times New Roman" w:hAnsi="Times New Roman" w:cs="Times New Roman"/>
          <w:szCs w:val="22"/>
        </w:rPr>
      </w:pPr>
    </w:p>
    <w:p w:rsidR="00983E00" w:rsidRPr="00175AA0" w:rsidRDefault="00B549C1" w:rsidP="00E80B3B">
      <w:pPr>
        <w:jc w:val="both"/>
        <w:rPr>
          <w:rFonts w:ascii="Times New Roman" w:hAnsi="Times New Roman" w:cs="Times New Roman"/>
          <w:b/>
          <w:szCs w:val="22"/>
          <w:u w:val="single"/>
        </w:rPr>
      </w:pPr>
      <w:r w:rsidRPr="00175AA0">
        <w:rPr>
          <w:rFonts w:ascii="Times New Roman" w:hAnsi="Times New Roman" w:cs="Times New Roman"/>
          <w:b/>
          <w:szCs w:val="22"/>
          <w:u w:val="single"/>
        </w:rPr>
        <w:t>Rámec pro podporu infrastruktury a investic v Karlovarském kraji I</w:t>
      </w:r>
    </w:p>
    <w:p w:rsidR="00983E00" w:rsidRPr="00175AA0" w:rsidRDefault="00983E00" w:rsidP="00E80B3B">
      <w:pPr>
        <w:jc w:val="both"/>
        <w:rPr>
          <w:rFonts w:ascii="Times New Roman" w:hAnsi="Times New Roman" w:cs="Times New Roman"/>
          <w:szCs w:val="22"/>
        </w:rPr>
      </w:pPr>
    </w:p>
    <w:p w:rsidR="00B549C1" w:rsidRPr="00175AA0" w:rsidRDefault="00983E00" w:rsidP="00E80B3B">
      <w:pPr>
        <w:jc w:val="both"/>
        <w:rPr>
          <w:rFonts w:ascii="Times New Roman" w:hAnsi="Times New Roman" w:cs="Times New Roman"/>
          <w:b/>
          <w:szCs w:val="22"/>
        </w:rPr>
      </w:pPr>
      <w:r w:rsidRPr="00175AA0">
        <w:rPr>
          <w:rFonts w:ascii="Times New Roman" w:hAnsi="Times New Roman" w:cs="Times New Roman"/>
          <w:szCs w:val="22"/>
        </w:rPr>
        <w:t>Pro čerpání evropských prostředků z Integrovaného regionálního operačního programu (dále jen IROP) v rámci S</w:t>
      </w:r>
      <w:r w:rsidR="00DB6EC7" w:rsidRPr="00175AA0">
        <w:rPr>
          <w:rFonts w:ascii="Times New Roman" w:hAnsi="Times New Roman" w:cs="Times New Roman"/>
          <w:szCs w:val="22"/>
        </w:rPr>
        <w:t xml:space="preserve">pecifického cíle </w:t>
      </w:r>
      <w:r w:rsidRPr="00175AA0">
        <w:rPr>
          <w:rFonts w:ascii="Times New Roman" w:hAnsi="Times New Roman" w:cs="Times New Roman"/>
          <w:szCs w:val="22"/>
        </w:rPr>
        <w:t>2.4</w:t>
      </w:r>
      <w:r w:rsidR="00F373BD" w:rsidRPr="00175AA0">
        <w:rPr>
          <w:rFonts w:ascii="Times New Roman" w:hAnsi="Times New Roman" w:cs="Times New Roman"/>
          <w:szCs w:val="22"/>
        </w:rPr>
        <w:t xml:space="preserve"> - Zvýšení kvality a dostupnosti infrastruktury pro vzdělávání a celoživotní učení</w:t>
      </w:r>
      <w:r w:rsidRPr="00175AA0">
        <w:rPr>
          <w:rFonts w:ascii="Times New Roman" w:hAnsi="Times New Roman" w:cs="Times New Roman"/>
          <w:szCs w:val="22"/>
        </w:rPr>
        <w:t xml:space="preserve"> </w:t>
      </w:r>
      <w:r w:rsidR="00DB6EC7" w:rsidRPr="00175AA0">
        <w:rPr>
          <w:rFonts w:ascii="Times New Roman" w:hAnsi="Times New Roman" w:cs="Times New Roman"/>
          <w:szCs w:val="22"/>
        </w:rPr>
        <w:t>(V</w:t>
      </w:r>
      <w:r w:rsidRPr="00175AA0">
        <w:rPr>
          <w:rFonts w:ascii="Times New Roman" w:hAnsi="Times New Roman" w:cs="Times New Roman"/>
          <w:szCs w:val="22"/>
        </w:rPr>
        <w:t>ýzv</w:t>
      </w:r>
      <w:r w:rsidR="00DB6EC7" w:rsidRPr="00175AA0">
        <w:rPr>
          <w:rFonts w:ascii="Times New Roman" w:hAnsi="Times New Roman" w:cs="Times New Roman"/>
          <w:szCs w:val="22"/>
        </w:rPr>
        <w:t>a</w:t>
      </w:r>
      <w:r w:rsidRPr="00175AA0">
        <w:rPr>
          <w:rFonts w:ascii="Times New Roman" w:hAnsi="Times New Roman" w:cs="Times New Roman"/>
          <w:szCs w:val="22"/>
        </w:rPr>
        <w:t xml:space="preserve"> č. 33, která byla vyhlášena 19. 5. 2016</w:t>
      </w:r>
      <w:r w:rsidR="00DB6EC7" w:rsidRPr="00175AA0">
        <w:rPr>
          <w:rFonts w:ascii="Times New Roman" w:hAnsi="Times New Roman" w:cs="Times New Roman"/>
          <w:szCs w:val="22"/>
        </w:rPr>
        <w:t>)</w:t>
      </w:r>
      <w:r w:rsidRPr="00175AA0">
        <w:rPr>
          <w:rFonts w:ascii="Times New Roman" w:hAnsi="Times New Roman" w:cs="Times New Roman"/>
          <w:szCs w:val="22"/>
        </w:rPr>
        <w:t xml:space="preserve"> je nezbytným podkladem pro splnění přijatelnosti předložených žádostí</w:t>
      </w:r>
      <w:r w:rsidR="00DB6EC7" w:rsidRPr="00175AA0">
        <w:rPr>
          <w:rFonts w:ascii="Times New Roman" w:hAnsi="Times New Roman" w:cs="Times New Roman"/>
          <w:szCs w:val="22"/>
        </w:rPr>
        <w:t xml:space="preserve"> o dotaci</w:t>
      </w:r>
      <w:r w:rsidRPr="00175AA0">
        <w:rPr>
          <w:rFonts w:ascii="Times New Roman" w:hAnsi="Times New Roman" w:cs="Times New Roman"/>
          <w:szCs w:val="22"/>
        </w:rPr>
        <w:t xml:space="preserve"> soulad s </w:t>
      </w:r>
      <w:r w:rsidRPr="00175AA0">
        <w:rPr>
          <w:rFonts w:ascii="Times New Roman" w:hAnsi="Times New Roman" w:cs="Times New Roman"/>
          <w:b/>
          <w:szCs w:val="22"/>
        </w:rPr>
        <w:t>Rám</w:t>
      </w:r>
      <w:r w:rsidR="00615AC9" w:rsidRPr="00175AA0">
        <w:rPr>
          <w:rFonts w:ascii="Times New Roman" w:hAnsi="Times New Roman" w:cs="Times New Roman"/>
          <w:b/>
          <w:szCs w:val="22"/>
        </w:rPr>
        <w:t>c</w:t>
      </w:r>
      <w:r w:rsidRPr="00175AA0">
        <w:rPr>
          <w:rFonts w:ascii="Times New Roman" w:hAnsi="Times New Roman" w:cs="Times New Roman"/>
          <w:b/>
          <w:szCs w:val="22"/>
        </w:rPr>
        <w:t>em</w:t>
      </w:r>
      <w:r w:rsidR="00615AC9" w:rsidRPr="00175AA0">
        <w:rPr>
          <w:rFonts w:ascii="Times New Roman" w:hAnsi="Times New Roman" w:cs="Times New Roman"/>
          <w:b/>
          <w:szCs w:val="22"/>
        </w:rPr>
        <w:t xml:space="preserve"> pro podporu infrastruktury a i</w:t>
      </w:r>
      <w:r w:rsidRPr="00175AA0">
        <w:rPr>
          <w:rFonts w:ascii="Times New Roman" w:hAnsi="Times New Roman" w:cs="Times New Roman"/>
          <w:b/>
          <w:szCs w:val="22"/>
        </w:rPr>
        <w:t>nvestic v Karlovarském kr</w:t>
      </w:r>
      <w:r w:rsidR="00B549C1" w:rsidRPr="00175AA0">
        <w:rPr>
          <w:rFonts w:ascii="Times New Roman" w:hAnsi="Times New Roman" w:cs="Times New Roman"/>
          <w:b/>
          <w:szCs w:val="22"/>
        </w:rPr>
        <w:t xml:space="preserve">aji I </w:t>
      </w:r>
      <w:r w:rsidR="00B549C1" w:rsidRPr="00175AA0">
        <w:rPr>
          <w:rFonts w:ascii="Times New Roman" w:hAnsi="Times New Roman" w:cs="Times New Roman"/>
          <w:szCs w:val="22"/>
        </w:rPr>
        <w:t>(včetně finančního rámce)</w:t>
      </w:r>
      <w:r w:rsidR="00601A43" w:rsidRPr="00175AA0">
        <w:rPr>
          <w:rFonts w:ascii="Times New Roman" w:hAnsi="Times New Roman" w:cs="Times New Roman"/>
          <w:szCs w:val="22"/>
        </w:rPr>
        <w:t xml:space="preserve"> viz příloha č. 2</w:t>
      </w:r>
      <w:r w:rsidR="00B549C1" w:rsidRPr="00175AA0">
        <w:rPr>
          <w:rFonts w:ascii="Times New Roman" w:hAnsi="Times New Roman" w:cs="Times New Roman"/>
          <w:szCs w:val="22"/>
        </w:rPr>
        <w:t>.</w:t>
      </w:r>
    </w:p>
    <w:p w:rsidR="00983E00" w:rsidRPr="00175AA0" w:rsidRDefault="00B549C1" w:rsidP="00E80B3B">
      <w:pPr>
        <w:jc w:val="both"/>
        <w:rPr>
          <w:rFonts w:ascii="Times New Roman" w:hAnsi="Times New Roman" w:cs="Times New Roman"/>
          <w:szCs w:val="22"/>
        </w:rPr>
      </w:pPr>
      <w:r w:rsidRPr="00175AA0">
        <w:rPr>
          <w:rFonts w:ascii="Times New Roman" w:hAnsi="Times New Roman" w:cs="Times New Roman"/>
          <w:szCs w:val="22"/>
        </w:rPr>
        <w:t xml:space="preserve">V této fázi je v dokumentu navrženo </w:t>
      </w:r>
      <w:r w:rsidRPr="00175AA0">
        <w:rPr>
          <w:rFonts w:ascii="Times New Roman" w:hAnsi="Times New Roman" w:cs="Times New Roman"/>
          <w:b/>
          <w:szCs w:val="22"/>
        </w:rPr>
        <w:t xml:space="preserve">8 projektů </w:t>
      </w:r>
      <w:r w:rsidRPr="00175AA0">
        <w:rPr>
          <w:rFonts w:ascii="Times New Roman" w:hAnsi="Times New Roman" w:cs="Times New Roman"/>
          <w:szCs w:val="22"/>
        </w:rPr>
        <w:t>(viz příloha</w:t>
      </w:r>
      <w:r w:rsidR="00601A43" w:rsidRPr="00175AA0">
        <w:rPr>
          <w:rFonts w:ascii="Times New Roman" w:hAnsi="Times New Roman" w:cs="Times New Roman"/>
          <w:szCs w:val="22"/>
        </w:rPr>
        <w:t xml:space="preserve"> č. 1)</w:t>
      </w:r>
      <w:r w:rsidRPr="00175AA0">
        <w:rPr>
          <w:rFonts w:ascii="Times New Roman" w:hAnsi="Times New Roman" w:cs="Times New Roman"/>
          <w:szCs w:val="22"/>
        </w:rPr>
        <w:t>. Všechny projekty byly vybrány v souladu s prioritami, výstupy analýz a potřebami kraje.</w:t>
      </w:r>
      <w:r w:rsidR="00EC44AE" w:rsidRPr="00175AA0">
        <w:rPr>
          <w:rFonts w:ascii="Times New Roman" w:hAnsi="Times New Roman" w:cs="Times New Roman"/>
          <w:szCs w:val="22"/>
        </w:rPr>
        <w:t xml:space="preserve"> </w:t>
      </w:r>
    </w:p>
    <w:p w:rsidR="00EC44AE" w:rsidRPr="00175AA0" w:rsidRDefault="00EC44AE" w:rsidP="00E80B3B">
      <w:pPr>
        <w:jc w:val="both"/>
        <w:rPr>
          <w:rFonts w:ascii="Times New Roman" w:hAnsi="Times New Roman" w:cs="Times New Roman"/>
          <w:szCs w:val="22"/>
        </w:rPr>
      </w:pPr>
    </w:p>
    <w:p w:rsidR="00EC44AE" w:rsidRPr="00175AA0" w:rsidRDefault="0021719E" w:rsidP="00B05199">
      <w:pPr>
        <w:jc w:val="both"/>
        <w:rPr>
          <w:rFonts w:ascii="Times New Roman" w:hAnsi="Times New Roman" w:cs="Times New Roman"/>
          <w:szCs w:val="22"/>
        </w:rPr>
      </w:pPr>
      <w:r w:rsidRPr="00175AA0">
        <w:rPr>
          <w:rFonts w:ascii="Times New Roman" w:hAnsi="Times New Roman" w:cs="Times New Roman"/>
          <w:szCs w:val="22"/>
        </w:rPr>
        <w:t>Rámec investic I</w:t>
      </w:r>
      <w:r w:rsidR="00EC44AE" w:rsidRPr="00175AA0">
        <w:rPr>
          <w:rFonts w:ascii="Times New Roman" w:hAnsi="Times New Roman" w:cs="Times New Roman"/>
          <w:szCs w:val="22"/>
        </w:rPr>
        <w:t xml:space="preserve"> již byl RSK schválen na jednání 23. 6. 2016. Po odevzdání dokumentu se nám</w:t>
      </w:r>
      <w:r w:rsidRPr="00175AA0">
        <w:rPr>
          <w:rFonts w:ascii="Times New Roman" w:hAnsi="Times New Roman" w:cs="Times New Roman"/>
          <w:szCs w:val="22"/>
        </w:rPr>
        <w:t xml:space="preserve"> však</w:t>
      </w:r>
      <w:r w:rsidR="00EC44AE" w:rsidRPr="00175AA0">
        <w:rPr>
          <w:rFonts w:ascii="Times New Roman" w:hAnsi="Times New Roman" w:cs="Times New Roman"/>
          <w:szCs w:val="22"/>
        </w:rPr>
        <w:t xml:space="preserve"> ozvala střední škola, která byla upozorněna svým zpracovatelem projektové žádosti, že chybí označení jedné klíčové kompetence. Zaslali jsme tedy dotaz na CRR, zda se jedná o závažné pochybení či pouze administrativní chybu, která nemá vliv na schvalovací proces a následné čerpání finančních prostředků. Z vyjádření CRR vyplývá, že se jedná o </w:t>
      </w:r>
      <w:r w:rsidR="00046DC7" w:rsidRPr="00175AA0">
        <w:rPr>
          <w:rFonts w:ascii="Times New Roman" w:hAnsi="Times New Roman" w:cs="Times New Roman"/>
          <w:szCs w:val="22"/>
        </w:rPr>
        <w:t xml:space="preserve">závažné </w:t>
      </w:r>
      <w:r w:rsidR="00EC44AE" w:rsidRPr="00175AA0">
        <w:rPr>
          <w:rFonts w:ascii="Times New Roman" w:hAnsi="Times New Roman" w:cs="Times New Roman"/>
          <w:szCs w:val="22"/>
        </w:rPr>
        <w:t xml:space="preserve">pochybení a náklady na tuto aktivitu by byly při následné kontrole kvalifikovány jako neuznatelné, bez ohledu na fakt, že je aktivita popsána v projektové žádosti. </w:t>
      </w:r>
    </w:p>
    <w:p w:rsidR="00EC44AE" w:rsidRPr="00175AA0" w:rsidRDefault="0021719E" w:rsidP="00B05199">
      <w:pPr>
        <w:jc w:val="both"/>
        <w:rPr>
          <w:rFonts w:ascii="Times New Roman" w:hAnsi="Times New Roman" w:cs="Times New Roman"/>
          <w:szCs w:val="22"/>
        </w:rPr>
      </w:pPr>
      <w:r w:rsidRPr="00175AA0">
        <w:rPr>
          <w:rFonts w:ascii="Times New Roman" w:hAnsi="Times New Roman" w:cs="Times New Roman"/>
          <w:szCs w:val="22"/>
        </w:rPr>
        <w:t>Vzhledem k </w:t>
      </w:r>
      <w:r w:rsidR="00046DC7" w:rsidRPr="00175AA0">
        <w:rPr>
          <w:rFonts w:ascii="Times New Roman" w:hAnsi="Times New Roman" w:cs="Times New Roman"/>
          <w:szCs w:val="22"/>
        </w:rPr>
        <w:t>tomu</w:t>
      </w:r>
      <w:r w:rsidRPr="00175AA0">
        <w:rPr>
          <w:rFonts w:ascii="Times New Roman" w:hAnsi="Times New Roman" w:cs="Times New Roman"/>
          <w:szCs w:val="22"/>
        </w:rPr>
        <w:t xml:space="preserve">, že školy mohou až při zpracování </w:t>
      </w:r>
      <w:r w:rsidR="00046DC7" w:rsidRPr="00175AA0">
        <w:rPr>
          <w:rFonts w:ascii="Times New Roman" w:hAnsi="Times New Roman" w:cs="Times New Roman"/>
          <w:szCs w:val="22"/>
        </w:rPr>
        <w:t xml:space="preserve">projektové žádosti </w:t>
      </w:r>
      <w:r w:rsidRPr="00175AA0">
        <w:rPr>
          <w:rFonts w:ascii="Times New Roman" w:hAnsi="Times New Roman" w:cs="Times New Roman"/>
          <w:szCs w:val="22"/>
        </w:rPr>
        <w:t>zjistit, že o</w:t>
      </w:r>
      <w:r w:rsidR="00046DC7" w:rsidRPr="00175AA0">
        <w:rPr>
          <w:rFonts w:ascii="Times New Roman" w:hAnsi="Times New Roman" w:cs="Times New Roman"/>
          <w:szCs w:val="22"/>
        </w:rPr>
        <w:t>pomněli označit některou kompetenci, rozhodli jsme se všechny oslovit a požádat o kontrolu klíčových kompetencí v návaznosti na projekt. Chtěli bychom tím tak předejít případnému krácení výše dotace.</w:t>
      </w:r>
    </w:p>
    <w:p w:rsidR="00EC44AE" w:rsidRPr="00175AA0" w:rsidRDefault="00EC44AE" w:rsidP="00E80B3B">
      <w:pPr>
        <w:jc w:val="both"/>
        <w:rPr>
          <w:rFonts w:ascii="Times New Roman" w:hAnsi="Times New Roman" w:cs="Times New Roman"/>
          <w:szCs w:val="22"/>
        </w:rPr>
      </w:pPr>
    </w:p>
    <w:p w:rsidR="00EC44AE" w:rsidRPr="00175AA0" w:rsidRDefault="00EC44AE" w:rsidP="00E80B3B">
      <w:pPr>
        <w:jc w:val="both"/>
        <w:rPr>
          <w:rFonts w:ascii="Times New Roman" w:hAnsi="Times New Roman" w:cs="Times New Roman"/>
          <w:szCs w:val="22"/>
        </w:rPr>
      </w:pPr>
    </w:p>
    <w:p w:rsidR="00B549C1" w:rsidRPr="00175AA0" w:rsidRDefault="00B549C1" w:rsidP="00E80B3B">
      <w:pPr>
        <w:jc w:val="both"/>
        <w:rPr>
          <w:rFonts w:ascii="Times New Roman" w:hAnsi="Times New Roman" w:cs="Times New Roman"/>
          <w:b/>
          <w:szCs w:val="22"/>
        </w:rPr>
      </w:pPr>
    </w:p>
    <w:p w:rsidR="009376B0" w:rsidRPr="00175AA0" w:rsidRDefault="009376B0" w:rsidP="00E80B3B">
      <w:pPr>
        <w:jc w:val="both"/>
        <w:rPr>
          <w:rFonts w:ascii="Times New Roman" w:hAnsi="Times New Roman" w:cs="Times New Roman"/>
          <w:b/>
          <w:szCs w:val="22"/>
        </w:rPr>
      </w:pPr>
    </w:p>
    <w:p w:rsidR="00601A43" w:rsidRPr="00175AA0" w:rsidRDefault="005F7569" w:rsidP="00E80B3B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 w:rsidRPr="00175AA0">
        <w:rPr>
          <w:rFonts w:ascii="Times New Roman" w:eastAsia="Times New Roman" w:hAnsi="Times New Roman" w:cs="Times New Roman"/>
          <w:b/>
          <w:color w:val="auto"/>
          <w:szCs w:val="22"/>
          <w:u w:val="single"/>
          <w:lang w:eastAsia="x-none"/>
        </w:rPr>
        <w:t>Příloha:</w:t>
      </w:r>
      <w:r w:rsidR="00615AC9" w:rsidRPr="00175AA0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</w:t>
      </w:r>
    </w:p>
    <w:p w:rsidR="00601A43" w:rsidRPr="00175AA0" w:rsidRDefault="00601A43" w:rsidP="00E80B3B">
      <w:pPr>
        <w:jc w:val="both"/>
        <w:rPr>
          <w:rFonts w:ascii="Times New Roman" w:eastAsia="Times New Roman" w:hAnsi="Times New Roman" w:cs="Times New Roman"/>
          <w:szCs w:val="22"/>
        </w:rPr>
      </w:pPr>
      <w:r w:rsidRPr="00175AA0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1</w:t>
      </w:r>
      <w:r w:rsidR="00FD7BA7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)</w:t>
      </w:r>
      <w:r w:rsidRPr="00175AA0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</w:t>
      </w:r>
      <w:r w:rsidRPr="00175AA0">
        <w:rPr>
          <w:rFonts w:ascii="Times New Roman" w:eastAsia="Times New Roman" w:hAnsi="Times New Roman" w:cs="Times New Roman"/>
          <w:szCs w:val="22"/>
        </w:rPr>
        <w:t>Rámec pro podporu infrastruktury a investic v Karlovarském kraji I (</w:t>
      </w:r>
      <w:r w:rsidR="001815C8" w:rsidRPr="00175AA0">
        <w:rPr>
          <w:rFonts w:ascii="Times New Roman" w:eastAsia="Times New Roman" w:hAnsi="Times New Roman" w:cs="Times New Roman"/>
          <w:szCs w:val="22"/>
        </w:rPr>
        <w:t xml:space="preserve">opravený dokument </w:t>
      </w:r>
      <w:r w:rsidRPr="00175AA0">
        <w:rPr>
          <w:rFonts w:ascii="Times New Roman" w:eastAsia="Times New Roman" w:hAnsi="Times New Roman" w:cs="Times New Roman"/>
          <w:szCs w:val="22"/>
        </w:rPr>
        <w:t>ke schválení)</w:t>
      </w:r>
    </w:p>
    <w:p w:rsidR="00FF2B64" w:rsidRPr="00175AA0" w:rsidRDefault="00FF2B64" w:rsidP="00E80B3B">
      <w:pPr>
        <w:ind w:firstLine="708"/>
        <w:jc w:val="both"/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</w:pPr>
    </w:p>
    <w:sectPr w:rsidR="00FF2B64" w:rsidRPr="00175AA0" w:rsidSect="00826A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2D5B" w:rsidRDefault="00A12D5B">
      <w:pPr>
        <w:spacing w:line="240" w:lineRule="auto"/>
      </w:pPr>
      <w:r>
        <w:separator/>
      </w:r>
    </w:p>
  </w:endnote>
  <w:endnote w:type="continuationSeparator" w:id="0">
    <w:p w:rsidR="00A12D5B" w:rsidRDefault="00A12D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210C" w:rsidRDefault="00C0210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55140190"/>
      <w:docPartObj>
        <w:docPartGallery w:val="Page Numbers (Bottom of Page)"/>
        <w:docPartUnique/>
      </w:docPartObj>
    </w:sdtPr>
    <w:sdtEndPr/>
    <w:sdtContent>
      <w:p w:rsidR="00E80B3B" w:rsidRDefault="00E80B3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210C">
          <w:rPr>
            <w:noProof/>
          </w:rPr>
          <w:t>1</w:t>
        </w:r>
        <w:r>
          <w:fldChar w:fldCharType="end"/>
        </w:r>
      </w:p>
    </w:sdtContent>
  </w:sdt>
  <w:p w:rsidR="00E80B3B" w:rsidRDefault="00E80B3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210C" w:rsidRDefault="00C0210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2D5B" w:rsidRDefault="00A12D5B">
      <w:pPr>
        <w:spacing w:line="240" w:lineRule="auto"/>
      </w:pPr>
      <w:r>
        <w:separator/>
      </w:r>
    </w:p>
  </w:footnote>
  <w:footnote w:type="continuationSeparator" w:id="0">
    <w:p w:rsidR="00A12D5B" w:rsidRDefault="00A12D5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210C" w:rsidRDefault="00C0210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210C" w:rsidRDefault="00C0210C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71E5B237" wp14:editId="13F2CAF7">
          <wp:extent cx="2977571" cy="755650"/>
          <wp:effectExtent l="0" t="0" r="0" b="635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17024"/>
                  <a:stretch/>
                </pic:blipFill>
                <pic:spPr bwMode="auto">
                  <a:xfrm>
                    <a:off x="0" y="0"/>
                    <a:ext cx="2977571" cy="755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bookmarkStart w:id="0" w:name="_GoBack"/>
    <w:bookmarkEnd w:id="0"/>
  </w:p>
  <w:p w:rsidR="00C0210C" w:rsidRDefault="00C0210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210C" w:rsidRDefault="00C021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47F52"/>
    <w:multiLevelType w:val="hybridMultilevel"/>
    <w:tmpl w:val="0D5274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09B3F6A"/>
    <w:multiLevelType w:val="hybridMultilevel"/>
    <w:tmpl w:val="45A412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918E1"/>
    <w:multiLevelType w:val="hybridMultilevel"/>
    <w:tmpl w:val="F204490C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D775BB"/>
    <w:multiLevelType w:val="hybridMultilevel"/>
    <w:tmpl w:val="3BF0D6DA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A802773"/>
    <w:multiLevelType w:val="hybridMultilevel"/>
    <w:tmpl w:val="201A0EA0"/>
    <w:lvl w:ilvl="0" w:tplc="532E8F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C64366D"/>
    <w:multiLevelType w:val="hybridMultilevel"/>
    <w:tmpl w:val="48541C1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D5102C3"/>
    <w:multiLevelType w:val="hybridMultilevel"/>
    <w:tmpl w:val="8B64E1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352CDA"/>
    <w:multiLevelType w:val="hybridMultilevel"/>
    <w:tmpl w:val="AB80E2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8970CE5"/>
    <w:multiLevelType w:val="hybridMultilevel"/>
    <w:tmpl w:val="787CBC1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FA66B2"/>
    <w:multiLevelType w:val="hybridMultilevel"/>
    <w:tmpl w:val="2976F1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 w15:restartNumberingAfterBreak="0">
    <w:nsid w:val="60F0291C"/>
    <w:multiLevelType w:val="hybridMultilevel"/>
    <w:tmpl w:val="8FD697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DC5ABC"/>
    <w:multiLevelType w:val="hybridMultilevel"/>
    <w:tmpl w:val="48CE647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7" w15:restartNumberingAfterBreak="0">
    <w:nsid w:val="73167411"/>
    <w:multiLevelType w:val="hybridMultilevel"/>
    <w:tmpl w:val="506497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8"/>
  </w:num>
  <w:num w:numId="3">
    <w:abstractNumId w:val="26"/>
  </w:num>
  <w:num w:numId="4">
    <w:abstractNumId w:val="16"/>
  </w:num>
  <w:num w:numId="5">
    <w:abstractNumId w:val="19"/>
  </w:num>
  <w:num w:numId="6">
    <w:abstractNumId w:val="25"/>
  </w:num>
  <w:num w:numId="7">
    <w:abstractNumId w:val="21"/>
  </w:num>
  <w:num w:numId="8">
    <w:abstractNumId w:val="10"/>
  </w:num>
  <w:num w:numId="9">
    <w:abstractNumId w:val="2"/>
  </w:num>
  <w:num w:numId="10">
    <w:abstractNumId w:val="24"/>
  </w:num>
  <w:num w:numId="11">
    <w:abstractNumId w:val="7"/>
  </w:num>
  <w:num w:numId="12">
    <w:abstractNumId w:val="14"/>
  </w:num>
  <w:num w:numId="13">
    <w:abstractNumId w:val="17"/>
  </w:num>
  <w:num w:numId="14">
    <w:abstractNumId w:val="6"/>
  </w:num>
  <w:num w:numId="15">
    <w:abstractNumId w:val="11"/>
  </w:num>
  <w:num w:numId="16">
    <w:abstractNumId w:val="1"/>
  </w:num>
  <w:num w:numId="17">
    <w:abstractNumId w:val="8"/>
  </w:num>
  <w:num w:numId="18">
    <w:abstractNumId w:val="23"/>
  </w:num>
  <w:num w:numId="19">
    <w:abstractNumId w:val="15"/>
  </w:num>
  <w:num w:numId="20">
    <w:abstractNumId w:val="4"/>
  </w:num>
  <w:num w:numId="21">
    <w:abstractNumId w:val="5"/>
  </w:num>
  <w:num w:numId="22">
    <w:abstractNumId w:val="22"/>
  </w:num>
  <w:num w:numId="23">
    <w:abstractNumId w:val="20"/>
  </w:num>
  <w:num w:numId="24">
    <w:abstractNumId w:val="27"/>
  </w:num>
  <w:num w:numId="25">
    <w:abstractNumId w:val="9"/>
  </w:num>
  <w:num w:numId="26">
    <w:abstractNumId w:val="12"/>
  </w:num>
  <w:num w:numId="27">
    <w:abstractNumId w:val="13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F9"/>
    <w:rsid w:val="000030AA"/>
    <w:rsid w:val="000138EE"/>
    <w:rsid w:val="000461FD"/>
    <w:rsid w:val="00046DC7"/>
    <w:rsid w:val="000569D6"/>
    <w:rsid w:val="00095A42"/>
    <w:rsid w:val="000E7773"/>
    <w:rsid w:val="0012618E"/>
    <w:rsid w:val="00161133"/>
    <w:rsid w:val="00175AA0"/>
    <w:rsid w:val="001815C8"/>
    <w:rsid w:val="001B5576"/>
    <w:rsid w:val="001C4B96"/>
    <w:rsid w:val="001E7360"/>
    <w:rsid w:val="00212491"/>
    <w:rsid w:val="0021719E"/>
    <w:rsid w:val="00236E1A"/>
    <w:rsid w:val="002F5652"/>
    <w:rsid w:val="00316AF7"/>
    <w:rsid w:val="003A5D55"/>
    <w:rsid w:val="003B7E49"/>
    <w:rsid w:val="004447BF"/>
    <w:rsid w:val="00464667"/>
    <w:rsid w:val="004A3414"/>
    <w:rsid w:val="004A7E91"/>
    <w:rsid w:val="004F6236"/>
    <w:rsid w:val="004F7D6D"/>
    <w:rsid w:val="00523BF9"/>
    <w:rsid w:val="00586AAE"/>
    <w:rsid w:val="005B5C77"/>
    <w:rsid w:val="005E3AFC"/>
    <w:rsid w:val="005F7569"/>
    <w:rsid w:val="006015F9"/>
    <w:rsid w:val="00601A43"/>
    <w:rsid w:val="00615AC9"/>
    <w:rsid w:val="00621C8D"/>
    <w:rsid w:val="00624D7F"/>
    <w:rsid w:val="0062619E"/>
    <w:rsid w:val="00642653"/>
    <w:rsid w:val="00642783"/>
    <w:rsid w:val="00654558"/>
    <w:rsid w:val="00663B7A"/>
    <w:rsid w:val="006B7C5F"/>
    <w:rsid w:val="006C747C"/>
    <w:rsid w:val="00732BF2"/>
    <w:rsid w:val="00751507"/>
    <w:rsid w:val="007F3CFE"/>
    <w:rsid w:val="007F71D6"/>
    <w:rsid w:val="0081234B"/>
    <w:rsid w:val="00826A2D"/>
    <w:rsid w:val="0083070B"/>
    <w:rsid w:val="00843CEA"/>
    <w:rsid w:val="00861191"/>
    <w:rsid w:val="008C34EB"/>
    <w:rsid w:val="009376B0"/>
    <w:rsid w:val="00961F8D"/>
    <w:rsid w:val="00983E00"/>
    <w:rsid w:val="009D20FD"/>
    <w:rsid w:val="00A12D5B"/>
    <w:rsid w:val="00A7713E"/>
    <w:rsid w:val="00A80222"/>
    <w:rsid w:val="00A95480"/>
    <w:rsid w:val="00AB512D"/>
    <w:rsid w:val="00AF7EBA"/>
    <w:rsid w:val="00B05199"/>
    <w:rsid w:val="00B12E86"/>
    <w:rsid w:val="00B12F57"/>
    <w:rsid w:val="00B549C1"/>
    <w:rsid w:val="00B56D75"/>
    <w:rsid w:val="00B75454"/>
    <w:rsid w:val="00B778B3"/>
    <w:rsid w:val="00B804DF"/>
    <w:rsid w:val="00B81BC3"/>
    <w:rsid w:val="00B94B6A"/>
    <w:rsid w:val="00BE2FFB"/>
    <w:rsid w:val="00BF0B7D"/>
    <w:rsid w:val="00C0210C"/>
    <w:rsid w:val="00C0727D"/>
    <w:rsid w:val="00C371E1"/>
    <w:rsid w:val="00C76B1D"/>
    <w:rsid w:val="00C8047C"/>
    <w:rsid w:val="00C82A06"/>
    <w:rsid w:val="00C87A1C"/>
    <w:rsid w:val="00CC00F7"/>
    <w:rsid w:val="00D4324F"/>
    <w:rsid w:val="00D90809"/>
    <w:rsid w:val="00D91577"/>
    <w:rsid w:val="00DB6EC7"/>
    <w:rsid w:val="00DD17AC"/>
    <w:rsid w:val="00DD43F5"/>
    <w:rsid w:val="00DE54BE"/>
    <w:rsid w:val="00DF30F6"/>
    <w:rsid w:val="00E80B3B"/>
    <w:rsid w:val="00E817EB"/>
    <w:rsid w:val="00EC44AE"/>
    <w:rsid w:val="00EE1B8B"/>
    <w:rsid w:val="00EE38D0"/>
    <w:rsid w:val="00F31172"/>
    <w:rsid w:val="00F373BD"/>
    <w:rsid w:val="00F44E28"/>
    <w:rsid w:val="00F65BC7"/>
    <w:rsid w:val="00F82080"/>
    <w:rsid w:val="00F90A73"/>
    <w:rsid w:val="00FD1C8A"/>
    <w:rsid w:val="00FD7BA7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00C487-F118-4A5B-B8E7-919A5DE17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,Nad,nad 1,N∑zev grafu,Odstavec se seznamem1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,Nad Char,nad 1 Char,N∑zev grafu Char,Odstavec se seznamem1 Char"/>
    <w:link w:val="Odstavecseseznamem"/>
    <w:uiPriority w:val="34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E80B3B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80B3B"/>
  </w:style>
  <w:style w:type="paragraph" w:styleId="Zpat">
    <w:name w:val="footer"/>
    <w:basedOn w:val="Normln"/>
    <w:link w:val="ZpatChar"/>
    <w:uiPriority w:val="99"/>
    <w:unhideWhenUsed/>
    <w:rsid w:val="00E80B3B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80B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5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E24"/>
    <w:rsid w:val="00331803"/>
    <w:rsid w:val="00494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840E29CE323D482B9E8A88C1954E8B00">
    <w:name w:val="840E29CE323D482B9E8A88C1954E8B00"/>
    <w:rsid w:val="00494E2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A47B1B-3363-4052-95F9-0D077033C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753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jelena.kriegelsteinova</dc:creator>
  <cp:lastModifiedBy>Romana Svobodová</cp:lastModifiedBy>
  <cp:revision>4</cp:revision>
  <cp:lastPrinted>2016-06-16T07:01:00Z</cp:lastPrinted>
  <dcterms:created xsi:type="dcterms:W3CDTF">2016-09-15T13:34:00Z</dcterms:created>
  <dcterms:modified xsi:type="dcterms:W3CDTF">2017-07-19T12:49:00Z</dcterms:modified>
</cp:coreProperties>
</file>