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62619E">
        <w:rPr>
          <w:rFonts w:ascii="Times New Roman" w:eastAsia="Times New Roman" w:hAnsi="Times New Roman" w:cs="Times New Roman"/>
          <w:b/>
          <w:sz w:val="28"/>
        </w:rPr>
        <w:t>3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62619E" w:rsidRPr="0062619E">
        <w:rPr>
          <w:rFonts w:ascii="Times New Roman" w:eastAsia="Times New Roman" w:hAnsi="Times New Roman" w:cs="Times New Roman"/>
          <w:sz w:val="28"/>
        </w:rPr>
        <w:t>3</w:t>
      </w:r>
      <w:r w:rsidRPr="0062619E">
        <w:rPr>
          <w:rFonts w:ascii="Times New Roman" w:eastAsia="Times New Roman" w:hAnsi="Times New Roman" w:cs="Times New Roman"/>
          <w:sz w:val="28"/>
        </w:rPr>
        <w:t>.</w:t>
      </w:r>
      <w:r w:rsidRPr="000461FD">
        <w:rPr>
          <w:rFonts w:ascii="Times New Roman" w:eastAsia="Times New Roman" w:hAnsi="Times New Roman" w:cs="Times New Roman"/>
          <w:sz w:val="28"/>
        </w:rPr>
        <w:t xml:space="preserve"> </w:t>
      </w:r>
      <w:r w:rsidR="0062619E">
        <w:rPr>
          <w:rFonts w:ascii="Times New Roman" w:eastAsia="Times New Roman" w:hAnsi="Times New Roman" w:cs="Times New Roman"/>
          <w:sz w:val="28"/>
        </w:rPr>
        <w:t>11</w:t>
      </w:r>
      <w:r w:rsidRPr="000461FD">
        <w:rPr>
          <w:rFonts w:ascii="Times New Roman" w:eastAsia="Times New Roman" w:hAnsi="Times New Roman" w:cs="Times New Roman"/>
          <w:sz w:val="28"/>
        </w:rPr>
        <w:t>. 2015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9376B0">
        <w:rPr>
          <w:rFonts w:ascii="Times New Roman" w:eastAsia="Times New Roman" w:hAnsi="Times New Roman" w:cs="Times New Roman"/>
          <w:sz w:val="28"/>
        </w:rPr>
        <w:t>6</w:t>
      </w:r>
    </w:p>
    <w:p w:rsidR="000461FD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B7C5F" w:rsidRPr="006B7C5F" w:rsidRDefault="000461FD" w:rsidP="009376B0">
      <w:pPr>
        <w:pStyle w:val="Odstavecseseznamem"/>
        <w:spacing w:after="0" w:line="240" w:lineRule="auto"/>
        <w:ind w:left="2160" w:hanging="2160"/>
        <w:rPr>
          <w:rFonts w:ascii="Times New Roman" w:eastAsia="Times New Roman" w:hAnsi="Times New Roman"/>
          <w:color w:val="000000"/>
          <w:sz w:val="28"/>
          <w:szCs w:val="20"/>
          <w:lang w:eastAsia="cs-CZ"/>
        </w:rPr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>
        <w:rPr>
          <w:rFonts w:ascii="Times New Roman" w:eastAsia="Times New Roman" w:hAnsi="Times New Roman"/>
          <w:sz w:val="28"/>
        </w:rPr>
        <w:tab/>
      </w:r>
      <w:r w:rsidR="009376B0">
        <w:rPr>
          <w:rFonts w:ascii="Times New Roman" w:eastAsia="Times New Roman" w:hAnsi="Times New Roman"/>
          <w:sz w:val="28"/>
        </w:rPr>
        <w:t xml:space="preserve">Informace o přípravě Krajského akčního plánu </w:t>
      </w:r>
      <w:r w:rsidR="00B75454">
        <w:rPr>
          <w:rFonts w:ascii="Times New Roman" w:eastAsia="Times New Roman" w:hAnsi="Times New Roman"/>
          <w:sz w:val="28"/>
        </w:rPr>
        <w:t xml:space="preserve">rozvoje </w:t>
      </w:r>
      <w:r w:rsidR="009376B0">
        <w:rPr>
          <w:rFonts w:ascii="Times New Roman" w:eastAsia="Times New Roman" w:hAnsi="Times New Roman"/>
          <w:sz w:val="28"/>
        </w:rPr>
        <w:t>vzdělávání (KAP)</w:t>
      </w:r>
    </w:p>
    <w:p w:rsidR="006015F9" w:rsidRDefault="006015F9" w:rsidP="006B7C5F">
      <w:pPr>
        <w:spacing w:line="240" w:lineRule="auto"/>
      </w:pPr>
    </w:p>
    <w:p w:rsidR="006015F9" w:rsidRDefault="004F6236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>
        <w:rPr>
          <w:rFonts w:ascii="Times New Roman" w:eastAsia="Times New Roman" w:hAnsi="Times New Roman" w:cs="Times New Roman"/>
          <w:b/>
          <w:sz w:val="28"/>
        </w:rPr>
        <w:tab/>
      </w:r>
      <w:proofErr w:type="gramEnd"/>
      <w:r w:rsidR="000461FD" w:rsidRPr="000461FD">
        <w:rPr>
          <w:rFonts w:ascii="Times New Roman" w:eastAsia="Times New Roman" w:hAnsi="Times New Roman" w:cs="Times New Roman"/>
          <w:sz w:val="28"/>
        </w:rPr>
        <w:t>Sekretariát RSK</w:t>
      </w:r>
      <w:r w:rsidR="000461FD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="000461FD">
        <w:rPr>
          <w:rFonts w:ascii="Times New Roman" w:eastAsia="Times New Roman" w:hAnsi="Times New Roman" w:cs="Times New Roman"/>
          <w:sz w:val="28"/>
        </w:rPr>
        <w:t>Karlovarská agentura rozvoje podnikání, příspěvková organizace</w:t>
      </w:r>
      <w:r w:rsidR="000461FD" w:rsidRPr="00A95480">
        <w:rPr>
          <w:rFonts w:ascii="Times New Roman" w:eastAsia="Times New Roman" w:hAnsi="Times New Roman" w:cs="Times New Roman"/>
          <w:sz w:val="28"/>
        </w:rPr>
        <w:t xml:space="preserve"> </w:t>
      </w:r>
    </w:p>
    <w:p w:rsidR="009376B0" w:rsidRPr="009376B0" w:rsidRDefault="009376B0" w:rsidP="006B7C5F">
      <w:pPr>
        <w:spacing w:line="240" w:lineRule="auto"/>
        <w:ind w:left="2160" w:hanging="2160"/>
      </w:pPr>
      <w:r>
        <w:rPr>
          <w:rFonts w:ascii="Times New Roman" w:eastAsia="Times New Roman" w:hAnsi="Times New Roman" w:cs="Times New Roman"/>
          <w:b/>
          <w:sz w:val="28"/>
        </w:rPr>
        <w:tab/>
      </w:r>
      <w:r w:rsidRPr="009376B0">
        <w:rPr>
          <w:rFonts w:ascii="Times New Roman" w:eastAsia="Times New Roman" w:hAnsi="Times New Roman" w:cs="Times New Roman"/>
          <w:sz w:val="28"/>
        </w:rPr>
        <w:t>Odbor školství, mládeže a tělovýchovy Krajského úřadu Karlovarského kraje</w:t>
      </w:r>
      <w:r w:rsidRPr="009376B0">
        <w:rPr>
          <w:rFonts w:ascii="Times New Roman" w:eastAsia="Times New Roman" w:hAnsi="Times New Roman" w:cs="Times New Roman"/>
          <w:sz w:val="28"/>
        </w:rPr>
        <w:tab/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6015F9" w:rsidRPr="000461FD" w:rsidRDefault="00D4324F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</w:t>
      </w:r>
      <w:r w:rsidR="004F6236" w:rsidRPr="000461FD">
        <w:rPr>
          <w:rFonts w:ascii="Times New Roman" w:eastAsia="Times New Roman" w:hAnsi="Times New Roman" w:cs="Times New Roman"/>
          <w:b/>
          <w:sz w:val="24"/>
          <w:szCs w:val="24"/>
        </w:rPr>
        <w:t xml:space="preserve"> Karlovarského kraje</w:t>
      </w:r>
    </w:p>
    <w:p w:rsidR="006015F9" w:rsidRPr="000461FD" w:rsidRDefault="006015F9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6015F9" w:rsidRPr="000461FD" w:rsidRDefault="004F6236">
      <w:pPr>
        <w:tabs>
          <w:tab w:val="left" w:pos="360"/>
        </w:tabs>
        <w:spacing w:line="240" w:lineRule="auto"/>
        <w:ind w:left="360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  <w:t>•</w:t>
      </w: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  <w:t>bere na vědomí</w:t>
      </w:r>
    </w:p>
    <w:p w:rsidR="006015F9" w:rsidRPr="000461FD" w:rsidRDefault="006015F9">
      <w:pPr>
        <w:tabs>
          <w:tab w:val="left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</w:p>
    <w:p w:rsidR="00B75454" w:rsidRDefault="000461FD">
      <w:pPr>
        <w:keepNext/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0461FD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ab/>
      </w:r>
      <w:r w:rsidR="00B75454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1) </w:t>
      </w:r>
      <w:r w:rsidR="00B75454" w:rsidRPr="00B75454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Informaci o přípravě Krajského akčního plánu rozvoje vzdělávání (KAP)</w:t>
      </w:r>
    </w:p>
    <w:p w:rsidR="00B75454" w:rsidRPr="00B75454" w:rsidRDefault="00B75454">
      <w:pPr>
        <w:keepNext/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6015F9" w:rsidRPr="00B75454" w:rsidRDefault="00B75454" w:rsidP="00B75454">
      <w:pPr>
        <w:keepNext/>
        <w:spacing w:line="240" w:lineRule="auto"/>
        <w:ind w:left="720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2</w:t>
      </w:r>
      <w:r w:rsidRPr="00B75454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) </w:t>
      </w:r>
      <w:r w:rsidR="00F44E28" w:rsidRPr="00B75454">
        <w:rPr>
          <w:rFonts w:ascii="Times New Roman" w:hAnsi="Times New Roman" w:cs="Times New Roman"/>
          <w:sz w:val="24"/>
          <w:szCs w:val="24"/>
        </w:rPr>
        <w:t>složení Pracovní skupiny Vzdělávání k tvorbě Krajského akčního plánu rozvoje vzdělávání Karlovarského kraje</w:t>
      </w:r>
    </w:p>
    <w:p w:rsidR="006015F9" w:rsidRDefault="006015F9">
      <w:pPr>
        <w:spacing w:line="240" w:lineRule="auto"/>
        <w:jc w:val="both"/>
      </w:pPr>
    </w:p>
    <w:p w:rsidR="006015F9" w:rsidRDefault="006015F9">
      <w:pPr>
        <w:spacing w:line="240" w:lineRule="auto"/>
        <w:jc w:val="both"/>
      </w:pPr>
    </w:p>
    <w:p w:rsidR="006015F9" w:rsidRDefault="006015F9">
      <w:pPr>
        <w:spacing w:line="240" w:lineRule="auto"/>
        <w:jc w:val="both"/>
      </w:pPr>
    </w:p>
    <w:p w:rsidR="006015F9" w:rsidRDefault="004F6236">
      <w:r>
        <w:br w:type="page"/>
      </w:r>
    </w:p>
    <w:p w:rsidR="006015F9" w:rsidRDefault="006015F9">
      <w:pPr>
        <w:spacing w:line="240" w:lineRule="auto"/>
      </w:pPr>
    </w:p>
    <w:p w:rsidR="006015F9" w:rsidRDefault="004F6236" w:rsidP="00624D7F">
      <w:pPr>
        <w:keepNext/>
      </w:pPr>
      <w:r>
        <w:rPr>
          <w:rFonts w:ascii="Times New Roman" w:eastAsia="Times New Roman" w:hAnsi="Times New Roman" w:cs="Times New Roman"/>
          <w:b/>
          <w:sz w:val="24"/>
          <w:u w:val="single"/>
        </w:rPr>
        <w:t>Důvodová zpráva</w:t>
      </w:r>
    </w:p>
    <w:p w:rsidR="006015F9" w:rsidRDefault="006015F9" w:rsidP="00624D7F">
      <w:pPr>
        <w:jc w:val="both"/>
      </w:pPr>
    </w:p>
    <w:p w:rsidR="009376B0" w:rsidRPr="00F44E28" w:rsidRDefault="009376B0" w:rsidP="00F44E28">
      <w:pPr>
        <w:jc w:val="both"/>
        <w:rPr>
          <w:rFonts w:ascii="Times New Roman" w:hAnsi="Times New Roman" w:cs="Times New Roman"/>
          <w:szCs w:val="22"/>
        </w:rPr>
      </w:pPr>
      <w:r w:rsidRPr="00F44E28">
        <w:rPr>
          <w:rFonts w:ascii="Times New Roman" w:hAnsi="Times New Roman" w:cs="Times New Roman"/>
          <w:szCs w:val="22"/>
        </w:rPr>
        <w:t xml:space="preserve">V letošním roce byl schválen nový operační program </w:t>
      </w:r>
      <w:r w:rsidRPr="00F44E28">
        <w:rPr>
          <w:rFonts w:ascii="Times New Roman" w:hAnsi="Times New Roman" w:cs="Times New Roman"/>
          <w:b/>
          <w:szCs w:val="22"/>
        </w:rPr>
        <w:t xml:space="preserve">Výzkum, vývoj a vzdělávání (OP VVV), programové období </w:t>
      </w:r>
      <w:proofErr w:type="gramStart"/>
      <w:r w:rsidRPr="00F44E28">
        <w:rPr>
          <w:rFonts w:ascii="Times New Roman" w:hAnsi="Times New Roman" w:cs="Times New Roman"/>
          <w:b/>
          <w:szCs w:val="22"/>
        </w:rPr>
        <w:t>2014 – 2020</w:t>
      </w:r>
      <w:proofErr w:type="gramEnd"/>
      <w:r w:rsidRPr="00F44E28">
        <w:rPr>
          <w:rFonts w:ascii="Times New Roman" w:hAnsi="Times New Roman" w:cs="Times New Roman"/>
          <w:b/>
          <w:szCs w:val="22"/>
        </w:rPr>
        <w:t>.</w:t>
      </w:r>
      <w:r w:rsidRPr="00F44E28">
        <w:rPr>
          <w:rFonts w:ascii="Times New Roman" w:hAnsi="Times New Roman" w:cs="Times New Roman"/>
          <w:szCs w:val="22"/>
        </w:rPr>
        <w:t xml:space="preserve"> V rámci prioritní osy číslo 3, která se zabývá problematikou rovného přístupu ke kvalitnímu předškolnímu, primárnímu a sekundárnímu vzdělávání</w:t>
      </w:r>
      <w:r w:rsidR="00B75454">
        <w:rPr>
          <w:rFonts w:ascii="Times New Roman" w:hAnsi="Times New Roman" w:cs="Times New Roman"/>
          <w:szCs w:val="22"/>
        </w:rPr>
        <w:t>,</w:t>
      </w:r>
      <w:r w:rsidRPr="00F44E28">
        <w:rPr>
          <w:rFonts w:ascii="Times New Roman" w:hAnsi="Times New Roman" w:cs="Times New Roman"/>
          <w:szCs w:val="22"/>
        </w:rPr>
        <w:t xml:space="preserve"> bude v Karlovarském kraji realizován projekt s názvem: „</w:t>
      </w:r>
      <w:r w:rsidRPr="00F44E28">
        <w:rPr>
          <w:rFonts w:ascii="Times New Roman" w:hAnsi="Times New Roman" w:cs="Times New Roman"/>
          <w:b/>
          <w:szCs w:val="22"/>
        </w:rPr>
        <w:t>Krajský akční plán rozvoje vzdělávání Karlovarského kraje“ (dále jen „KAP KK“).</w:t>
      </w:r>
      <w:r w:rsidRPr="00F44E28">
        <w:rPr>
          <w:rFonts w:ascii="Times New Roman" w:hAnsi="Times New Roman" w:cs="Times New Roman"/>
          <w:szCs w:val="22"/>
        </w:rPr>
        <w:t xml:space="preserve"> </w:t>
      </w:r>
    </w:p>
    <w:p w:rsidR="009376B0" w:rsidRPr="00F44E28" w:rsidRDefault="009376B0" w:rsidP="00F44E28">
      <w:pPr>
        <w:jc w:val="both"/>
        <w:rPr>
          <w:rFonts w:ascii="Times New Roman" w:hAnsi="Times New Roman" w:cs="Times New Roman"/>
          <w:szCs w:val="22"/>
        </w:rPr>
      </w:pPr>
    </w:p>
    <w:p w:rsidR="009376B0" w:rsidRPr="00F44E28" w:rsidRDefault="009376B0" w:rsidP="00F44E28">
      <w:pPr>
        <w:jc w:val="both"/>
        <w:rPr>
          <w:rFonts w:ascii="Times New Roman" w:hAnsi="Times New Roman" w:cs="Times New Roman"/>
          <w:szCs w:val="22"/>
        </w:rPr>
      </w:pPr>
      <w:r w:rsidRPr="00F44E28">
        <w:rPr>
          <w:rFonts w:ascii="Times New Roman" w:hAnsi="Times New Roman" w:cs="Times New Roman"/>
          <w:b/>
          <w:szCs w:val="22"/>
        </w:rPr>
        <w:t xml:space="preserve">KAP </w:t>
      </w:r>
      <w:r w:rsidRPr="00F44E28">
        <w:rPr>
          <w:rFonts w:ascii="Times New Roman" w:hAnsi="Times New Roman" w:cs="Times New Roman"/>
          <w:szCs w:val="22"/>
        </w:rPr>
        <w:t>je Krajský akční plán rozvoje vzdělávání, který bude zaměřen na intervence směřující ke zkvalitnění řízení škol a zvýšení kvality ve vzdělávání a začlenění či rozvoj dlouhodobého plánování jako nástroje ke kvalitnímu řízení škol. KAP bude prioritně zaměřen na ty oblasti vzdělávání, které se přímo dotýkají regionálního trhu práce a inovací. Z pohledu školské soustavy jsou to zejména střední a vyšší odborné školy, organizace zájmového a neformálního vzdělávání mládeže. Aktivity pro OP VVV schválené v KAP budou velkou měrou realizovány prostřednictvím projektů zjednodušeného vykazování.</w:t>
      </w:r>
    </w:p>
    <w:p w:rsidR="009376B0" w:rsidRPr="00F44E28" w:rsidRDefault="009376B0" w:rsidP="00F44E28">
      <w:pPr>
        <w:jc w:val="both"/>
        <w:rPr>
          <w:rFonts w:ascii="Times New Roman" w:hAnsi="Times New Roman" w:cs="Times New Roman"/>
          <w:szCs w:val="22"/>
        </w:rPr>
      </w:pPr>
      <w:r w:rsidRPr="00F44E28">
        <w:rPr>
          <w:rFonts w:ascii="Times New Roman" w:hAnsi="Times New Roman" w:cs="Times New Roman"/>
          <w:szCs w:val="22"/>
        </w:rPr>
        <w:t>Klíčová témata byla vybrána (MŠMT) s ohledem na to, že mohou být svým konkrétním zaměřením územně specifická:</w:t>
      </w:r>
    </w:p>
    <w:p w:rsidR="009376B0" w:rsidRPr="00F44E28" w:rsidRDefault="009376B0" w:rsidP="00F44E28">
      <w:pPr>
        <w:jc w:val="both"/>
        <w:rPr>
          <w:rFonts w:ascii="Times New Roman" w:hAnsi="Times New Roman" w:cs="Times New Roman"/>
          <w:szCs w:val="22"/>
        </w:rPr>
      </w:pPr>
    </w:p>
    <w:p w:rsidR="009376B0" w:rsidRPr="00F44E28" w:rsidRDefault="009376B0" w:rsidP="00F44E28">
      <w:pPr>
        <w:pStyle w:val="Odstavecseseznamem"/>
        <w:numPr>
          <w:ilvl w:val="0"/>
          <w:numId w:val="16"/>
        </w:numPr>
        <w:spacing w:after="0"/>
        <w:jc w:val="both"/>
        <w:rPr>
          <w:rFonts w:ascii="Times New Roman" w:hAnsi="Times New Roman"/>
        </w:rPr>
      </w:pPr>
      <w:r w:rsidRPr="00F44E28">
        <w:rPr>
          <w:rFonts w:ascii="Times New Roman" w:hAnsi="Times New Roman"/>
        </w:rPr>
        <w:t>Podpora kompetencí k podnikavosti, iniciativě a kreativitě;</w:t>
      </w:r>
    </w:p>
    <w:p w:rsidR="009376B0" w:rsidRPr="00F44E28" w:rsidRDefault="009376B0" w:rsidP="00F44E28">
      <w:pPr>
        <w:pStyle w:val="Odstavecseseznamem"/>
        <w:numPr>
          <w:ilvl w:val="0"/>
          <w:numId w:val="16"/>
        </w:numPr>
        <w:spacing w:after="0"/>
        <w:jc w:val="both"/>
        <w:rPr>
          <w:rFonts w:ascii="Times New Roman" w:hAnsi="Times New Roman"/>
        </w:rPr>
      </w:pPr>
      <w:r w:rsidRPr="00F44E28">
        <w:rPr>
          <w:rFonts w:ascii="Times New Roman" w:hAnsi="Times New Roman"/>
        </w:rPr>
        <w:t>Podpora polytechnického vzdělávání (přírodovědné, technické a environmentální vzdělávání);</w:t>
      </w:r>
    </w:p>
    <w:p w:rsidR="009376B0" w:rsidRPr="00F44E28" w:rsidRDefault="009376B0" w:rsidP="00F44E28">
      <w:pPr>
        <w:pStyle w:val="Odstavecseseznamem"/>
        <w:numPr>
          <w:ilvl w:val="0"/>
          <w:numId w:val="16"/>
        </w:numPr>
        <w:spacing w:after="0"/>
        <w:jc w:val="both"/>
        <w:rPr>
          <w:rFonts w:ascii="Times New Roman" w:hAnsi="Times New Roman"/>
        </w:rPr>
      </w:pPr>
      <w:r w:rsidRPr="00F44E28">
        <w:rPr>
          <w:rFonts w:ascii="Times New Roman" w:hAnsi="Times New Roman"/>
        </w:rPr>
        <w:t>Podpora odborného vzdělávání včetně spolupráce škol a zaměstnavatelů;</w:t>
      </w:r>
    </w:p>
    <w:p w:rsidR="009376B0" w:rsidRPr="00F44E28" w:rsidRDefault="009376B0" w:rsidP="00F44E28">
      <w:pPr>
        <w:pStyle w:val="Odstavecseseznamem"/>
        <w:numPr>
          <w:ilvl w:val="0"/>
          <w:numId w:val="16"/>
        </w:numPr>
        <w:spacing w:after="0"/>
        <w:jc w:val="both"/>
        <w:rPr>
          <w:rFonts w:ascii="Times New Roman" w:hAnsi="Times New Roman"/>
        </w:rPr>
      </w:pPr>
      <w:r w:rsidRPr="00F44E28">
        <w:rPr>
          <w:rFonts w:ascii="Times New Roman" w:hAnsi="Times New Roman"/>
        </w:rPr>
        <w:t>Rozvoj kariérového poradenství;</w:t>
      </w:r>
    </w:p>
    <w:p w:rsidR="009376B0" w:rsidRPr="00F44E28" w:rsidRDefault="009376B0" w:rsidP="00F44E28">
      <w:pPr>
        <w:pStyle w:val="Odstavecseseznamem"/>
        <w:numPr>
          <w:ilvl w:val="0"/>
          <w:numId w:val="16"/>
        </w:numPr>
        <w:spacing w:after="0"/>
        <w:jc w:val="both"/>
        <w:rPr>
          <w:rFonts w:ascii="Times New Roman" w:hAnsi="Times New Roman"/>
        </w:rPr>
      </w:pPr>
      <w:r w:rsidRPr="00F44E28">
        <w:rPr>
          <w:rFonts w:ascii="Times New Roman" w:hAnsi="Times New Roman"/>
        </w:rPr>
        <w:t>Rozvoj škol jako center dalšího profesního vzdělávání;</w:t>
      </w:r>
    </w:p>
    <w:p w:rsidR="009376B0" w:rsidRPr="00F44E28" w:rsidRDefault="009376B0" w:rsidP="00F44E28">
      <w:pPr>
        <w:pStyle w:val="Odstavecseseznamem"/>
        <w:numPr>
          <w:ilvl w:val="0"/>
          <w:numId w:val="16"/>
        </w:numPr>
        <w:spacing w:after="0"/>
        <w:jc w:val="both"/>
        <w:rPr>
          <w:rFonts w:ascii="Times New Roman" w:hAnsi="Times New Roman"/>
        </w:rPr>
      </w:pPr>
      <w:r w:rsidRPr="00F44E28">
        <w:rPr>
          <w:rFonts w:ascii="Times New Roman" w:hAnsi="Times New Roman"/>
        </w:rPr>
        <w:t>Podpora inkluze;</w:t>
      </w:r>
    </w:p>
    <w:p w:rsidR="009376B0" w:rsidRDefault="009376B0" w:rsidP="00F44E28">
      <w:pPr>
        <w:pStyle w:val="Odstavecseseznamem"/>
        <w:numPr>
          <w:ilvl w:val="0"/>
          <w:numId w:val="16"/>
        </w:numPr>
        <w:spacing w:after="0"/>
        <w:jc w:val="both"/>
        <w:rPr>
          <w:rFonts w:ascii="Times New Roman" w:hAnsi="Times New Roman"/>
        </w:rPr>
      </w:pPr>
      <w:r w:rsidRPr="00F44E28">
        <w:rPr>
          <w:rFonts w:ascii="Times New Roman" w:hAnsi="Times New Roman"/>
        </w:rPr>
        <w:t>Infrastruktura SŠ a VOŠ (oblast podpory přírodovědného a technického vzdělávání, podpora center odborného vzdělávání, podpora cizích jazyků, konektivity škol a digitálních kompetencí, sociální inkluze, celoživotního vzdělávání, zájmového a neformálního vzdělávání).</w:t>
      </w:r>
    </w:p>
    <w:p w:rsidR="00F44E28" w:rsidRPr="00F44E28" w:rsidRDefault="00F44E28" w:rsidP="00F44E28">
      <w:pPr>
        <w:pStyle w:val="Odstavecseseznamem"/>
        <w:spacing w:after="0"/>
        <w:jc w:val="both"/>
        <w:rPr>
          <w:rFonts w:ascii="Times New Roman" w:hAnsi="Times New Roman"/>
        </w:rPr>
      </w:pPr>
    </w:p>
    <w:p w:rsidR="009376B0" w:rsidRPr="00B75454" w:rsidRDefault="009376B0" w:rsidP="00F44E28">
      <w:pPr>
        <w:jc w:val="both"/>
        <w:rPr>
          <w:rFonts w:ascii="Times New Roman" w:hAnsi="Times New Roman" w:cs="Times New Roman"/>
          <w:szCs w:val="22"/>
        </w:rPr>
      </w:pPr>
      <w:r w:rsidRPr="00F44E28">
        <w:rPr>
          <w:rFonts w:ascii="Times New Roman" w:hAnsi="Times New Roman" w:cs="Times New Roman"/>
          <w:szCs w:val="22"/>
        </w:rPr>
        <w:t xml:space="preserve">Na tvorbě KAP KK se bude podílet i </w:t>
      </w:r>
      <w:r w:rsidRPr="00F44E28">
        <w:rPr>
          <w:rFonts w:ascii="Times New Roman" w:hAnsi="Times New Roman" w:cs="Times New Roman"/>
          <w:b/>
          <w:szCs w:val="22"/>
        </w:rPr>
        <w:t>Pracovní skupina Vzdělávání,</w:t>
      </w:r>
      <w:r w:rsidRPr="00F44E28">
        <w:rPr>
          <w:rFonts w:ascii="Times New Roman" w:hAnsi="Times New Roman" w:cs="Times New Roman"/>
          <w:szCs w:val="22"/>
        </w:rPr>
        <w:t xml:space="preserve"> která je vytvořena v rámci Regionální stálé konference (dále </w:t>
      </w:r>
      <w:r w:rsidR="00B75454">
        <w:rPr>
          <w:rFonts w:ascii="Times New Roman" w:hAnsi="Times New Roman" w:cs="Times New Roman"/>
          <w:szCs w:val="22"/>
        </w:rPr>
        <w:t>též „</w:t>
      </w:r>
      <w:r w:rsidRPr="00F44E28">
        <w:rPr>
          <w:rFonts w:ascii="Times New Roman" w:hAnsi="Times New Roman" w:cs="Times New Roman"/>
          <w:szCs w:val="22"/>
        </w:rPr>
        <w:t>RSK“). P</w:t>
      </w:r>
      <w:r w:rsidR="00B75454">
        <w:rPr>
          <w:rFonts w:ascii="Times New Roman" w:hAnsi="Times New Roman" w:cs="Times New Roman"/>
          <w:szCs w:val="22"/>
        </w:rPr>
        <w:t>racovní skupina</w:t>
      </w:r>
      <w:r w:rsidRPr="00F44E28">
        <w:rPr>
          <w:rFonts w:ascii="Times New Roman" w:hAnsi="Times New Roman" w:cs="Times New Roman"/>
          <w:szCs w:val="22"/>
        </w:rPr>
        <w:t xml:space="preserve"> je složena z klíčových aktérů ovlivňujících tuto oblast na území našeho kraje (viz přiložený jmenný seznam členů)</w:t>
      </w:r>
      <w:r w:rsidRPr="00F44E28">
        <w:rPr>
          <w:rFonts w:ascii="Times New Roman" w:hAnsi="Times New Roman" w:cs="Times New Roman"/>
          <w:b/>
          <w:szCs w:val="22"/>
        </w:rPr>
        <w:t>.</w:t>
      </w:r>
      <w:r w:rsidR="00B75454">
        <w:rPr>
          <w:rFonts w:ascii="Times New Roman" w:hAnsi="Times New Roman" w:cs="Times New Roman"/>
          <w:b/>
          <w:szCs w:val="22"/>
        </w:rPr>
        <w:t xml:space="preserve"> </w:t>
      </w:r>
      <w:r w:rsidR="00B75454" w:rsidRPr="00B75454">
        <w:rPr>
          <w:rFonts w:ascii="Times New Roman" w:hAnsi="Times New Roman" w:cs="Times New Roman"/>
          <w:szCs w:val="22"/>
        </w:rPr>
        <w:t xml:space="preserve">Při vytvoření pracovní skupiny byly respektovány požadavky řídícího orgánu OP VVV </w:t>
      </w:r>
      <w:r w:rsidR="00B75454">
        <w:rPr>
          <w:rFonts w:ascii="Times New Roman" w:hAnsi="Times New Roman" w:cs="Times New Roman"/>
          <w:szCs w:val="22"/>
        </w:rPr>
        <w:t xml:space="preserve">(MŠMT) </w:t>
      </w:r>
      <w:r w:rsidR="00B75454" w:rsidRPr="00B75454">
        <w:rPr>
          <w:rFonts w:ascii="Times New Roman" w:hAnsi="Times New Roman" w:cs="Times New Roman"/>
          <w:szCs w:val="22"/>
        </w:rPr>
        <w:t>na institucionální složení pracovní skupiny.</w:t>
      </w:r>
    </w:p>
    <w:p w:rsidR="009376B0" w:rsidRPr="00F44E28" w:rsidRDefault="00B75454" w:rsidP="00F44E28">
      <w:p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Hlavním cílem pracovní skupiny</w:t>
      </w:r>
      <w:r w:rsidR="009376B0" w:rsidRPr="00F44E28">
        <w:rPr>
          <w:rFonts w:ascii="Times New Roman" w:hAnsi="Times New Roman" w:cs="Times New Roman"/>
          <w:szCs w:val="22"/>
        </w:rPr>
        <w:t xml:space="preserve"> je vyhodnocování potřeb škol z hlediska vydefinování priorit dalšího rozvoje z pohledu území na základě mapování situace a potřeb území a škol (z pohledu území), vzdělávacího systému a trhu práce a zaměstnavatelů (potřeby trhu práce).  Vytvořený návrh KAP KK v procesu závěrečného schvalování je předkládán prostřednictvím </w:t>
      </w:r>
      <w:r>
        <w:rPr>
          <w:rFonts w:ascii="Times New Roman" w:hAnsi="Times New Roman" w:cs="Times New Roman"/>
          <w:szCs w:val="22"/>
        </w:rPr>
        <w:t>Pracovní skupiny Vzdělávání</w:t>
      </w:r>
      <w:r w:rsidR="009376B0" w:rsidRPr="00F44E28">
        <w:rPr>
          <w:rFonts w:ascii="Times New Roman" w:hAnsi="Times New Roman" w:cs="Times New Roman"/>
          <w:szCs w:val="22"/>
        </w:rPr>
        <w:t xml:space="preserve"> k projednání a ke schválení R</w:t>
      </w:r>
      <w:r>
        <w:rPr>
          <w:rFonts w:ascii="Times New Roman" w:hAnsi="Times New Roman" w:cs="Times New Roman"/>
          <w:szCs w:val="22"/>
        </w:rPr>
        <w:t>egionální stálé konferenci</w:t>
      </w:r>
      <w:r w:rsidR="009376B0" w:rsidRPr="00F44E28">
        <w:rPr>
          <w:rFonts w:ascii="Times New Roman" w:hAnsi="Times New Roman" w:cs="Times New Roman"/>
          <w:szCs w:val="22"/>
        </w:rPr>
        <w:t>. Teprve po odsouhlasení RSK bude návrh KAP KK předložen MŠMT ke schválení.</w:t>
      </w:r>
    </w:p>
    <w:p w:rsidR="009376B0" w:rsidRPr="00F44E28" w:rsidRDefault="009376B0" w:rsidP="00F44E28">
      <w:pPr>
        <w:jc w:val="both"/>
        <w:rPr>
          <w:rFonts w:ascii="Times New Roman" w:hAnsi="Times New Roman" w:cs="Times New Roman"/>
          <w:szCs w:val="22"/>
        </w:rPr>
      </w:pPr>
    </w:p>
    <w:p w:rsidR="009376B0" w:rsidRPr="00F44E28" w:rsidRDefault="009376B0" w:rsidP="00F44E28">
      <w:pPr>
        <w:jc w:val="both"/>
        <w:rPr>
          <w:rFonts w:ascii="Times New Roman" w:hAnsi="Times New Roman" w:cs="Times New Roman"/>
          <w:szCs w:val="22"/>
        </w:rPr>
      </w:pPr>
      <w:r w:rsidRPr="00F44E28">
        <w:rPr>
          <w:rFonts w:ascii="Times New Roman" w:hAnsi="Times New Roman" w:cs="Times New Roman"/>
          <w:szCs w:val="22"/>
        </w:rPr>
        <w:t xml:space="preserve">Realizace plánovaných aktivit KAP od jeho přípravy až po realizaci a vyhodnocení by v rámci programového období měla v území proběhnout dvakrát (orientačně </w:t>
      </w:r>
      <w:proofErr w:type="gramStart"/>
      <w:r w:rsidRPr="00F44E28">
        <w:rPr>
          <w:rFonts w:ascii="Times New Roman" w:hAnsi="Times New Roman" w:cs="Times New Roman"/>
          <w:szCs w:val="22"/>
        </w:rPr>
        <w:t>2015 – 2018</w:t>
      </w:r>
      <w:proofErr w:type="gramEnd"/>
      <w:r w:rsidRPr="00F44E28">
        <w:rPr>
          <w:rFonts w:ascii="Times New Roman" w:hAnsi="Times New Roman" w:cs="Times New Roman"/>
          <w:szCs w:val="22"/>
        </w:rPr>
        <w:t xml:space="preserve"> a 2019 – 2022</w:t>
      </w:r>
      <w:r w:rsidRPr="00F44E28">
        <w:rPr>
          <w:rFonts w:ascii="Times New Roman" w:hAnsi="Times New Roman" w:cs="Times New Roman"/>
          <w:b/>
          <w:szCs w:val="22"/>
        </w:rPr>
        <w:t xml:space="preserve">). </w:t>
      </w:r>
      <w:r w:rsidRPr="00F44E28">
        <w:rPr>
          <w:rFonts w:ascii="Times New Roman" w:hAnsi="Times New Roman" w:cs="Times New Roman"/>
          <w:szCs w:val="22"/>
        </w:rPr>
        <w:t>Tím by se měl proces akčního plánování dobře nastavit ve všech školách a území a zároveň budou položeny základy pro jeho dlouhodobou udržitelnost.</w:t>
      </w:r>
    </w:p>
    <w:p w:rsidR="009376B0" w:rsidRPr="00F44E28" w:rsidRDefault="009376B0" w:rsidP="009376B0">
      <w:pPr>
        <w:jc w:val="both"/>
        <w:rPr>
          <w:rFonts w:ascii="Times New Roman" w:hAnsi="Times New Roman" w:cs="Times New Roman"/>
          <w:b/>
          <w:szCs w:val="22"/>
        </w:rPr>
      </w:pPr>
    </w:p>
    <w:p w:rsidR="00FF2B64" w:rsidRPr="00732BF2" w:rsidRDefault="005F7569" w:rsidP="00B75454">
      <w:pPr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  <w:r w:rsidRPr="005F7569">
        <w:rPr>
          <w:rFonts w:ascii="Times New Roman" w:eastAsia="Times New Roman" w:hAnsi="Times New Roman" w:cs="Times New Roman"/>
          <w:b/>
          <w:color w:val="auto"/>
          <w:szCs w:val="22"/>
          <w:u w:val="single"/>
          <w:lang w:eastAsia="x-none"/>
        </w:rPr>
        <w:lastRenderedPageBreak/>
        <w:t>Příloha</w:t>
      </w:r>
      <w:r>
        <w:rPr>
          <w:rFonts w:ascii="Times New Roman" w:eastAsia="Times New Roman" w:hAnsi="Times New Roman" w:cs="Times New Roman"/>
          <w:b/>
          <w:color w:val="auto"/>
          <w:szCs w:val="22"/>
          <w:u w:val="single"/>
          <w:lang w:eastAsia="x-none"/>
        </w:rPr>
        <w:t>:</w:t>
      </w:r>
      <w:r w:rsidR="00B75454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Institucionální složení Pracovní skupiny Vzdělávání</w:t>
      </w:r>
    </w:p>
    <w:p w:rsidR="00FF2B64" w:rsidRPr="00732BF2" w:rsidRDefault="00FF2B64" w:rsidP="003A5D55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p w:rsidR="00C82A06" w:rsidRPr="00732BF2" w:rsidRDefault="003A5D55" w:rsidP="00C82A06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  <w:r w:rsidRPr="00732BF2"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  <w:t xml:space="preserve"> </w:t>
      </w:r>
    </w:p>
    <w:sectPr w:rsidR="00C82A06" w:rsidRPr="00732BF2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0A66" w:rsidRDefault="00DB0A66">
      <w:pPr>
        <w:spacing w:line="240" w:lineRule="auto"/>
      </w:pPr>
      <w:r>
        <w:separator/>
      </w:r>
    </w:p>
  </w:endnote>
  <w:endnote w:type="continuationSeparator" w:id="0">
    <w:p w:rsidR="00DB0A66" w:rsidRDefault="00DB0A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3565" w:rsidRDefault="0077356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3565" w:rsidRDefault="0077356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3565" w:rsidRDefault="007735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0A66" w:rsidRDefault="00DB0A66">
      <w:pPr>
        <w:spacing w:line="240" w:lineRule="auto"/>
      </w:pPr>
      <w:r>
        <w:separator/>
      </w:r>
    </w:p>
  </w:footnote>
  <w:footnote w:type="continuationSeparator" w:id="0">
    <w:p w:rsidR="00DB0A66" w:rsidRDefault="00DB0A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3565" w:rsidRDefault="007735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117" w:rsidRDefault="00283117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2DDEBB02" wp14:editId="54B91830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Start w:id="0" w:name="_GoBack"/>
    <w:bookmarkEnd w:id="0"/>
  </w:p>
  <w:p w:rsidR="00773565" w:rsidRDefault="0077356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3565" w:rsidRDefault="007735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47F52"/>
    <w:multiLevelType w:val="hybridMultilevel"/>
    <w:tmpl w:val="0D5274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8"/>
  </w:num>
  <w:num w:numId="5">
    <w:abstractNumId w:val="11"/>
  </w:num>
  <w:num w:numId="6">
    <w:abstractNumId w:val="14"/>
  </w:num>
  <w:num w:numId="7">
    <w:abstractNumId w:val="12"/>
  </w:num>
  <w:num w:numId="8">
    <w:abstractNumId w:val="5"/>
  </w:num>
  <w:num w:numId="9">
    <w:abstractNumId w:val="2"/>
  </w:num>
  <w:num w:numId="10">
    <w:abstractNumId w:val="13"/>
  </w:num>
  <w:num w:numId="11">
    <w:abstractNumId w:val="4"/>
  </w:num>
  <w:num w:numId="12">
    <w:abstractNumId w:val="7"/>
  </w:num>
  <w:num w:numId="13">
    <w:abstractNumId w:val="9"/>
  </w:num>
  <w:num w:numId="14">
    <w:abstractNumId w:val="3"/>
  </w:num>
  <w:num w:numId="15">
    <w:abstractNumId w:val="6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138EE"/>
    <w:rsid w:val="000461FD"/>
    <w:rsid w:val="000569D6"/>
    <w:rsid w:val="00095A42"/>
    <w:rsid w:val="000E7773"/>
    <w:rsid w:val="00161133"/>
    <w:rsid w:val="001C4B96"/>
    <w:rsid w:val="00212491"/>
    <w:rsid w:val="00227314"/>
    <w:rsid w:val="00236E1A"/>
    <w:rsid w:val="00283117"/>
    <w:rsid w:val="002F5652"/>
    <w:rsid w:val="003A5D55"/>
    <w:rsid w:val="003B7E49"/>
    <w:rsid w:val="004447BF"/>
    <w:rsid w:val="00464667"/>
    <w:rsid w:val="004A3414"/>
    <w:rsid w:val="004A7E91"/>
    <w:rsid w:val="004F6236"/>
    <w:rsid w:val="004F7D6D"/>
    <w:rsid w:val="00523BF9"/>
    <w:rsid w:val="00586AAE"/>
    <w:rsid w:val="005B5C77"/>
    <w:rsid w:val="005F7569"/>
    <w:rsid w:val="006015F9"/>
    <w:rsid w:val="00621C8D"/>
    <w:rsid w:val="00624D7F"/>
    <w:rsid w:val="0062619E"/>
    <w:rsid w:val="00642783"/>
    <w:rsid w:val="00654558"/>
    <w:rsid w:val="00663B7A"/>
    <w:rsid w:val="006B7C5F"/>
    <w:rsid w:val="006C747C"/>
    <w:rsid w:val="00732BF2"/>
    <w:rsid w:val="00773565"/>
    <w:rsid w:val="007F3CFE"/>
    <w:rsid w:val="007F71D6"/>
    <w:rsid w:val="00826A2D"/>
    <w:rsid w:val="0083070B"/>
    <w:rsid w:val="00843CEA"/>
    <w:rsid w:val="008C34EB"/>
    <w:rsid w:val="009376B0"/>
    <w:rsid w:val="00961F8D"/>
    <w:rsid w:val="009D20FD"/>
    <w:rsid w:val="00A95480"/>
    <w:rsid w:val="00AB512D"/>
    <w:rsid w:val="00AF7EBA"/>
    <w:rsid w:val="00B12E86"/>
    <w:rsid w:val="00B12F57"/>
    <w:rsid w:val="00B56D75"/>
    <w:rsid w:val="00B75454"/>
    <w:rsid w:val="00B804DF"/>
    <w:rsid w:val="00B94B6A"/>
    <w:rsid w:val="00BF0B7D"/>
    <w:rsid w:val="00C0727D"/>
    <w:rsid w:val="00C8047C"/>
    <w:rsid w:val="00C82A06"/>
    <w:rsid w:val="00C87A1C"/>
    <w:rsid w:val="00CC00F7"/>
    <w:rsid w:val="00D363F6"/>
    <w:rsid w:val="00D4324F"/>
    <w:rsid w:val="00D72EE8"/>
    <w:rsid w:val="00D91577"/>
    <w:rsid w:val="00DB0A66"/>
    <w:rsid w:val="00DD43F5"/>
    <w:rsid w:val="00DE54BE"/>
    <w:rsid w:val="00DF30F6"/>
    <w:rsid w:val="00E817EB"/>
    <w:rsid w:val="00EE1B8B"/>
    <w:rsid w:val="00EE38D0"/>
    <w:rsid w:val="00F31172"/>
    <w:rsid w:val="00F44E28"/>
    <w:rsid w:val="00F65BC7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102154-EB3A-4C5A-B60F-2A2E89B65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77356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73565"/>
  </w:style>
  <w:style w:type="paragraph" w:styleId="Zpat">
    <w:name w:val="footer"/>
    <w:basedOn w:val="Normln"/>
    <w:link w:val="ZpatChar"/>
    <w:uiPriority w:val="99"/>
    <w:unhideWhenUsed/>
    <w:rsid w:val="0077356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35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45CA6-E828-44B5-A927-4D6B840DA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533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Romana Svobodová</cp:lastModifiedBy>
  <cp:revision>7</cp:revision>
  <dcterms:created xsi:type="dcterms:W3CDTF">2015-10-27T10:49:00Z</dcterms:created>
  <dcterms:modified xsi:type="dcterms:W3CDTF">2017-07-26T13:23:00Z</dcterms:modified>
</cp:coreProperties>
</file>