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5B4D6" w14:textId="39F4EC98" w:rsidR="0063184C" w:rsidRPr="0063184C" w:rsidRDefault="0063184C" w:rsidP="00434AE0">
      <w:pPr>
        <w:ind w:left="7080" w:firstLine="708"/>
        <w:rPr>
          <w:rFonts w:ascii="Arial" w:hAnsi="Arial" w:cs="Arial"/>
          <w:sz w:val="20"/>
          <w:szCs w:val="20"/>
        </w:rPr>
      </w:pPr>
      <w:r w:rsidRPr="0063184C">
        <w:rPr>
          <w:rFonts w:ascii="Arial" w:hAnsi="Arial" w:cs="Arial"/>
          <w:sz w:val="20"/>
          <w:szCs w:val="20"/>
        </w:rPr>
        <w:t xml:space="preserve">Příloha č. 2 </w:t>
      </w:r>
    </w:p>
    <w:p w14:paraId="5DD9157D" w14:textId="7F8D4C51" w:rsidR="006B3300" w:rsidRDefault="00F23C00">
      <w:pPr>
        <w:rPr>
          <w:rFonts w:ascii="Arial" w:hAnsi="Arial" w:cs="Arial"/>
          <w:b/>
          <w:bCs/>
          <w:color w:val="70AD47" w:themeColor="accent6"/>
          <w:sz w:val="28"/>
          <w:szCs w:val="28"/>
        </w:rPr>
      </w:pPr>
      <w:r w:rsidRPr="00F23C00">
        <w:rPr>
          <w:rFonts w:ascii="Arial" w:hAnsi="Arial" w:cs="Arial"/>
          <w:b/>
          <w:bCs/>
          <w:color w:val="70AD47" w:themeColor="accent6"/>
          <w:sz w:val="28"/>
          <w:szCs w:val="28"/>
        </w:rPr>
        <w:t>Výčet opatření, která lze označit za splněná, částečně splněná či v probíhající realizaci</w:t>
      </w:r>
    </w:p>
    <w:p w14:paraId="4A8EE07B" w14:textId="66469DCE" w:rsidR="00F23C00" w:rsidRDefault="00F23C00">
      <w:pPr>
        <w:rPr>
          <w:rFonts w:ascii="Arial" w:hAnsi="Arial" w:cs="Arial"/>
          <w:b/>
          <w:bCs/>
          <w:color w:val="70AD47" w:themeColor="accent6"/>
          <w:sz w:val="28"/>
          <w:szCs w:val="28"/>
        </w:rPr>
      </w:pPr>
    </w:p>
    <w:tbl>
      <w:tblPr>
        <w:tblStyle w:val="Tabulkaseznamu3zvraznn6"/>
        <w:tblW w:w="0" w:type="auto"/>
        <w:tblLook w:val="04A0" w:firstRow="1" w:lastRow="0" w:firstColumn="1" w:lastColumn="0" w:noHBand="0" w:noVBand="1"/>
      </w:tblPr>
      <w:tblGrid>
        <w:gridCol w:w="1413"/>
        <w:gridCol w:w="7649"/>
      </w:tblGrid>
      <w:tr w:rsidR="00F23C00" w14:paraId="5049C4A4" w14:textId="77777777" w:rsidTr="00F23C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3" w:type="dxa"/>
          </w:tcPr>
          <w:p w14:paraId="60FE295D" w14:textId="7CA53EC3" w:rsidR="00F23C00" w:rsidRPr="00F23C00" w:rsidRDefault="00F23C00">
            <w:pPr>
              <w:rPr>
                <w:rFonts w:ascii="Arial" w:hAnsi="Arial" w:cs="Arial"/>
                <w:sz w:val="28"/>
                <w:szCs w:val="28"/>
              </w:rPr>
            </w:pPr>
            <w:r w:rsidRPr="00F23C00">
              <w:rPr>
                <w:rFonts w:ascii="Arial" w:hAnsi="Arial" w:cs="Arial"/>
                <w:sz w:val="28"/>
                <w:szCs w:val="28"/>
              </w:rPr>
              <w:t>Číslo</w:t>
            </w:r>
          </w:p>
        </w:tc>
        <w:tc>
          <w:tcPr>
            <w:tcW w:w="7649" w:type="dxa"/>
          </w:tcPr>
          <w:p w14:paraId="1185ACFB" w14:textId="31F6F778" w:rsidR="00F23C00" w:rsidRPr="00F23C00" w:rsidRDefault="00F23C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</w:rPr>
            </w:pPr>
            <w:r w:rsidRPr="00F23C00">
              <w:rPr>
                <w:rFonts w:ascii="Arial" w:hAnsi="Arial" w:cs="Arial"/>
                <w:sz w:val="28"/>
                <w:szCs w:val="28"/>
              </w:rPr>
              <w:t>Název opatření</w:t>
            </w:r>
          </w:p>
        </w:tc>
      </w:tr>
      <w:tr w:rsidR="00850767" w14:paraId="337805CD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41FB4C68" w14:textId="2B96A395" w:rsidR="00850767" w:rsidRPr="0054313C" w:rsidRDefault="00850767" w:rsidP="00F23C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I.A.3.1</w:t>
            </w:r>
          </w:p>
        </w:tc>
        <w:tc>
          <w:tcPr>
            <w:tcW w:w="7649" w:type="dxa"/>
          </w:tcPr>
          <w:p w14:paraId="60AEF849" w14:textId="6A51069D" w:rsidR="00850767" w:rsidRPr="0054313C" w:rsidRDefault="00850767" w:rsidP="00F23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Podprogram programu TREND pro strukturálně postižené kraje</w:t>
            </w:r>
          </w:p>
        </w:tc>
      </w:tr>
      <w:tr w:rsidR="00FE5FDF" w14:paraId="4F405449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152838F0" w14:textId="4A87FC83" w:rsidR="00FE5FDF" w:rsidRPr="0054313C" w:rsidRDefault="00FE5FDF" w:rsidP="00F23C00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I.B.1.3</w:t>
            </w:r>
          </w:p>
        </w:tc>
        <w:tc>
          <w:tcPr>
            <w:tcW w:w="7649" w:type="dxa"/>
          </w:tcPr>
          <w:p w14:paraId="431D1F23" w14:textId="22F3061B" w:rsidR="00FE5FDF" w:rsidRPr="0054313C" w:rsidRDefault="00FE5FDF" w:rsidP="00F23C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Návrh komplexního projektu propojujícího v Ústeckém a Karlovarském kraji těžbu lithia a doprovodných kovů na ložisku Klínovec</w:t>
            </w:r>
          </w:p>
        </w:tc>
      </w:tr>
      <w:tr w:rsidR="00F23C00" w14:paraId="0772043A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5A525F30" w14:textId="03F4B82B" w:rsidR="00F23C00" w:rsidRPr="0054313C" w:rsidRDefault="00F23C00" w:rsidP="00F23C00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I.B.2.1</w:t>
            </w:r>
          </w:p>
        </w:tc>
        <w:tc>
          <w:tcPr>
            <w:tcW w:w="7649" w:type="dxa"/>
          </w:tcPr>
          <w:p w14:paraId="251A9279" w14:textId="5E49EE42" w:rsidR="00F23C00" w:rsidRPr="0054313C" w:rsidRDefault="00F23C00" w:rsidP="00F23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Program na regeneraci a podnikatelské využití brownfieldů vč. navýšení alokace tohoto programu</w:t>
            </w:r>
          </w:p>
        </w:tc>
      </w:tr>
      <w:tr w:rsidR="000F7AC8" w14:paraId="61D10E2A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106F8B47" w14:textId="1FBED35F" w:rsidR="000F7AC8" w:rsidRPr="0054313C" w:rsidRDefault="000F7AC8" w:rsidP="00F23C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I.C.1.1</w:t>
            </w:r>
          </w:p>
        </w:tc>
        <w:tc>
          <w:tcPr>
            <w:tcW w:w="7649" w:type="dxa"/>
          </w:tcPr>
          <w:p w14:paraId="223EE482" w14:textId="2E623B65" w:rsidR="000F7AC8" w:rsidRPr="0054313C" w:rsidRDefault="000F7AC8" w:rsidP="00F23C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 zaměřený na podporu bilaterární spolupráce v aplikovaném výzkumu, včetně podpory přeshraničních projektů (Program DELTA2 – přímá návaznost na program DELTA)</w:t>
            </w:r>
          </w:p>
        </w:tc>
      </w:tr>
      <w:tr w:rsidR="000F7AC8" w14:paraId="72313C53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30EC196" w14:textId="741F0952" w:rsidR="000F7AC8" w:rsidRDefault="000F7AC8" w:rsidP="00F23C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I.C.1.2</w:t>
            </w:r>
          </w:p>
        </w:tc>
        <w:tc>
          <w:tcPr>
            <w:tcW w:w="7649" w:type="dxa"/>
          </w:tcPr>
          <w:p w14:paraId="18258377" w14:textId="493E3FB6" w:rsidR="000F7AC8" w:rsidRDefault="000F7AC8" w:rsidP="00F23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F7AC8">
              <w:rPr>
                <w:rFonts w:ascii="Arial" w:hAnsi="Arial" w:cs="Arial"/>
                <w:sz w:val="20"/>
                <w:szCs w:val="20"/>
              </w:rPr>
              <w:t>Program zaměřený na podporu technologického transferu, který by mohl do budoucna podporovat propojování lokálních inovativních MSP s výzkumnými organizacemi (Program GAMA2 – přímá návaznost na program GAMA)</w:t>
            </w:r>
          </w:p>
        </w:tc>
      </w:tr>
      <w:tr w:rsidR="00F23C00" w14:paraId="21D02454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3C18D77F" w14:textId="156CD20B" w:rsidR="00F23C00" w:rsidRPr="0054313C" w:rsidRDefault="00F23C00" w:rsidP="00F23C00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I.C.1.3</w:t>
            </w:r>
          </w:p>
        </w:tc>
        <w:tc>
          <w:tcPr>
            <w:tcW w:w="7649" w:type="dxa"/>
          </w:tcPr>
          <w:p w14:paraId="20100658" w14:textId="0AC2A69F" w:rsidR="00F23C00" w:rsidRPr="0054313C" w:rsidRDefault="00F23C00" w:rsidP="00F23C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Podpora bilaterární a multilaterální spolupráce v aplikovaném výzkumu (program EPSILON)</w:t>
            </w:r>
          </w:p>
        </w:tc>
      </w:tr>
      <w:tr w:rsidR="00F23C00" w14:paraId="04F395EE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490E737F" w14:textId="687EE532" w:rsidR="00F23C00" w:rsidRPr="0054313C" w:rsidRDefault="00F23C00" w:rsidP="00F23C00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I.C.1.9</w:t>
            </w:r>
          </w:p>
        </w:tc>
        <w:tc>
          <w:tcPr>
            <w:tcW w:w="7649" w:type="dxa"/>
          </w:tcPr>
          <w:p w14:paraId="4A71A5D4" w14:textId="672B9B49" w:rsidR="00F23C00" w:rsidRPr="0054313C" w:rsidRDefault="00F23C00" w:rsidP="00F23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Vytvoření Národní inovační platformy pro chemii (NIP VIII. Chemie)</w:t>
            </w:r>
          </w:p>
        </w:tc>
      </w:tr>
      <w:tr w:rsidR="00F23C00" w14:paraId="17F8834E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FCB6BC2" w14:textId="0EF11D7C" w:rsidR="00F23C00" w:rsidRPr="0054313C" w:rsidRDefault="00F23C00" w:rsidP="00F23C00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I.C.2.1</w:t>
            </w:r>
          </w:p>
        </w:tc>
        <w:tc>
          <w:tcPr>
            <w:tcW w:w="7649" w:type="dxa"/>
          </w:tcPr>
          <w:p w14:paraId="09F1AFF8" w14:textId="5304C8FB" w:rsidR="00F23C00" w:rsidRPr="0054313C" w:rsidRDefault="00F23C00" w:rsidP="00F23C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Program na podporu aplikovaného společenskovědního a humanitního výzkumu, experimentálního vývoje a inovací (program ÉTA)</w:t>
            </w:r>
          </w:p>
        </w:tc>
      </w:tr>
      <w:tr w:rsidR="00F23C00" w14:paraId="3ED5D125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33D20261" w14:textId="799F2217" w:rsidR="00F23C00" w:rsidRPr="0054313C" w:rsidRDefault="00F23C00" w:rsidP="00F23C00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I.C.2.3</w:t>
            </w:r>
          </w:p>
        </w:tc>
        <w:tc>
          <w:tcPr>
            <w:tcW w:w="7649" w:type="dxa"/>
          </w:tcPr>
          <w:p w14:paraId="1AB2222D" w14:textId="68EBD58C" w:rsidR="00F23C00" w:rsidRPr="0054313C" w:rsidRDefault="00F23C00" w:rsidP="00F23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Program získávání expertů pro krajskou VaV excelenci</w:t>
            </w:r>
          </w:p>
        </w:tc>
      </w:tr>
      <w:tr w:rsidR="00817A1A" w14:paraId="64AA4D1E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2BC54625" w14:textId="2AD8BD62" w:rsidR="00817A1A" w:rsidRPr="0054313C" w:rsidRDefault="00817A1A" w:rsidP="00817A1A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I.C.2.5</w:t>
            </w:r>
          </w:p>
        </w:tc>
        <w:tc>
          <w:tcPr>
            <w:tcW w:w="7649" w:type="dxa"/>
          </w:tcPr>
          <w:p w14:paraId="4A20BAC7" w14:textId="3283893F" w:rsidR="00817A1A" w:rsidRPr="0054313C" w:rsidRDefault="00817A1A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Testování autonomních silničních vozidel v reálném (nebo téměř reálném) silničním provozu města Ústí nad Labem - U "SMART" ZONE</w:t>
            </w:r>
          </w:p>
        </w:tc>
      </w:tr>
      <w:tr w:rsidR="00817A1A" w14:paraId="78A38D88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280F49D" w14:textId="39DD8FF4" w:rsidR="00817A1A" w:rsidRPr="0054313C" w:rsidRDefault="00817A1A" w:rsidP="00817A1A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I.D.1.1</w:t>
            </w:r>
          </w:p>
        </w:tc>
        <w:tc>
          <w:tcPr>
            <w:tcW w:w="7649" w:type="dxa"/>
          </w:tcPr>
          <w:p w14:paraId="08351CEE" w14:textId="060BF5B4" w:rsidR="00817A1A" w:rsidRPr="0054313C" w:rsidRDefault="00817A1A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Komplexní opatření „Regionální talent management“ - zvýšení atraktivity krajů pro život obyvatel a rozšíření nabídky perspektivních pracovních a kariérních vyhlídek pro mladé a kvalifikované odborníky</w:t>
            </w:r>
          </w:p>
        </w:tc>
      </w:tr>
      <w:tr w:rsidR="00817A1A" w14:paraId="70F4141B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44736C4" w14:textId="386FC5D3" w:rsidR="00817A1A" w:rsidRPr="0054313C" w:rsidRDefault="00817A1A" w:rsidP="00817A1A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I.D.1.3</w:t>
            </w:r>
          </w:p>
        </w:tc>
        <w:tc>
          <w:tcPr>
            <w:tcW w:w="7649" w:type="dxa"/>
          </w:tcPr>
          <w:p w14:paraId="3B0CB121" w14:textId="61728DA7" w:rsidR="00817A1A" w:rsidRPr="0054313C" w:rsidRDefault="00817A1A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Cílené komplementární výzvy z Operačního programu Výzkum, vývoj a vzdělávání pro VŠ ve strukturálně postižených regionech</w:t>
            </w:r>
          </w:p>
        </w:tc>
      </w:tr>
      <w:tr w:rsidR="00817A1A" w14:paraId="17CC7A5F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554E7AD6" w14:textId="62A779CE" w:rsidR="00817A1A" w:rsidRPr="0054313C" w:rsidRDefault="00817A1A" w:rsidP="00817A1A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I.D.2.1</w:t>
            </w:r>
          </w:p>
        </w:tc>
        <w:tc>
          <w:tcPr>
            <w:tcW w:w="7649" w:type="dxa"/>
          </w:tcPr>
          <w:p w14:paraId="3ECB496C" w14:textId="5C1F8100" w:rsidR="00817A1A" w:rsidRPr="0054313C" w:rsidRDefault="00817A1A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Komplex opatření rozvíjející kariérové poradenství a celoživotní vzdělávání v krajích</w:t>
            </w:r>
          </w:p>
        </w:tc>
      </w:tr>
      <w:tr w:rsidR="00817A1A" w14:paraId="20ECB434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366D74A5" w14:textId="2CAE0BCA" w:rsidR="00817A1A" w:rsidRPr="0054313C" w:rsidRDefault="00817A1A" w:rsidP="00817A1A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I.D.2.2</w:t>
            </w:r>
          </w:p>
        </w:tc>
        <w:tc>
          <w:tcPr>
            <w:tcW w:w="7649" w:type="dxa"/>
          </w:tcPr>
          <w:p w14:paraId="2020AF2A" w14:textId="24340F84" w:rsidR="00817A1A" w:rsidRPr="0054313C" w:rsidRDefault="00817A1A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Program „</w:t>
            </w:r>
            <w:proofErr w:type="spellStart"/>
            <w:r w:rsidRPr="0054313C">
              <w:rPr>
                <w:rFonts w:ascii="Arial" w:hAnsi="Arial" w:cs="Arial"/>
                <w:sz w:val="20"/>
                <w:szCs w:val="20"/>
              </w:rPr>
              <w:t>Yes</w:t>
            </w:r>
            <w:proofErr w:type="spellEnd"/>
            <w:r w:rsidRPr="0054313C">
              <w:rPr>
                <w:rFonts w:ascii="Arial" w:hAnsi="Arial" w:cs="Arial"/>
                <w:sz w:val="20"/>
                <w:szCs w:val="20"/>
              </w:rPr>
              <w:t xml:space="preserve">, I do“ - zlepšení komunikace v anglickém jazyce u absolventů základních a středních škol </w:t>
            </w:r>
          </w:p>
        </w:tc>
      </w:tr>
      <w:tr w:rsidR="00817A1A" w14:paraId="74ED2903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27BB118C" w14:textId="57DF03F2" w:rsidR="00817A1A" w:rsidRPr="0054313C" w:rsidRDefault="00817A1A" w:rsidP="00817A1A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I.D.2.3</w:t>
            </w:r>
          </w:p>
        </w:tc>
        <w:tc>
          <w:tcPr>
            <w:tcW w:w="7649" w:type="dxa"/>
          </w:tcPr>
          <w:p w14:paraId="4E9CEAEB" w14:textId="2A7C754C" w:rsidR="00817A1A" w:rsidRPr="0054313C" w:rsidRDefault="00817A1A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Program zaměřený na přípravu zaměstnanců pro moderní průmyslové firmy (vzdělávání 4.0 a práce 4.0 pro průmysl 4.0)</w:t>
            </w:r>
          </w:p>
        </w:tc>
      </w:tr>
      <w:tr w:rsidR="00817A1A" w14:paraId="4B30C40C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314D687" w14:textId="1546D120" w:rsidR="00817A1A" w:rsidRPr="0054313C" w:rsidRDefault="00817A1A" w:rsidP="00817A1A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I.D.2.4</w:t>
            </w:r>
          </w:p>
        </w:tc>
        <w:tc>
          <w:tcPr>
            <w:tcW w:w="7649" w:type="dxa"/>
          </w:tcPr>
          <w:p w14:paraId="0176F20E" w14:textId="757D6F7E" w:rsidR="00817A1A" w:rsidRPr="0054313C" w:rsidRDefault="00817A1A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Rozvoj predikčního systému trhu práce prostřednictvím projektu KOMPAS</w:t>
            </w:r>
          </w:p>
        </w:tc>
      </w:tr>
      <w:tr w:rsidR="00817A1A" w14:paraId="45E9B280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8D17D1F" w14:textId="5C7F6DDC" w:rsidR="00817A1A" w:rsidRPr="0054313C" w:rsidRDefault="00817A1A" w:rsidP="00817A1A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I.D.2.5</w:t>
            </w:r>
          </w:p>
        </w:tc>
        <w:tc>
          <w:tcPr>
            <w:tcW w:w="7649" w:type="dxa"/>
          </w:tcPr>
          <w:p w14:paraId="47BA01F3" w14:textId="4FC1DC58" w:rsidR="00817A1A" w:rsidRPr="0054313C" w:rsidRDefault="00817A1A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Realizace projektů PIPS (Podpora informačních a poradenských středisek) a EFES (efektivní služby zaměstnanosti)</w:t>
            </w:r>
          </w:p>
        </w:tc>
      </w:tr>
      <w:tr w:rsidR="00817A1A" w14:paraId="6608C812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A7F803A" w14:textId="36D1D2C1" w:rsidR="00817A1A" w:rsidRPr="0054313C" w:rsidRDefault="00817A1A" w:rsidP="00817A1A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I.D.2.6</w:t>
            </w:r>
          </w:p>
        </w:tc>
        <w:tc>
          <w:tcPr>
            <w:tcW w:w="7649" w:type="dxa"/>
          </w:tcPr>
          <w:p w14:paraId="386717CC" w14:textId="4E4CAAD6" w:rsidR="00817A1A" w:rsidRPr="0054313C" w:rsidRDefault="00817A1A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Intenzivní využívání NSP v činnosti ÚP ČR (zprostředkování, poradenství, rekvalifikace)</w:t>
            </w:r>
          </w:p>
        </w:tc>
      </w:tr>
      <w:tr w:rsidR="00817A1A" w14:paraId="256A7CE7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4D05B8C1" w14:textId="6E42B898" w:rsidR="00817A1A" w:rsidRPr="0054313C" w:rsidRDefault="00817A1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I.D.2.7</w:t>
            </w:r>
          </w:p>
        </w:tc>
        <w:tc>
          <w:tcPr>
            <w:tcW w:w="7649" w:type="dxa"/>
          </w:tcPr>
          <w:p w14:paraId="6F8D93C2" w14:textId="10B08BCB" w:rsidR="00817A1A" w:rsidRPr="0054313C" w:rsidRDefault="00817A1A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V souladu se zákonnými postupy při zadávání veřejných zakázek bude ÚP ČR při výběru dodavatelů poradenských služeb akceptovat nabídky a aktivně oslovovat řemeslné inkubátory</w:t>
            </w:r>
          </w:p>
        </w:tc>
      </w:tr>
      <w:tr w:rsidR="00817A1A" w14:paraId="4CB68AF4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1D19D881" w14:textId="5FEFA5DD" w:rsidR="00817A1A" w:rsidRPr="0054313C" w:rsidRDefault="00817A1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I.D.2.8</w:t>
            </w:r>
          </w:p>
        </w:tc>
        <w:tc>
          <w:tcPr>
            <w:tcW w:w="7649" w:type="dxa"/>
          </w:tcPr>
          <w:p w14:paraId="03938088" w14:textId="07BAF531" w:rsidR="00817A1A" w:rsidRPr="0054313C" w:rsidRDefault="00817A1A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Intenzifikace využití zvolené rekvalifikace – cílené využívání ustanovení § 109a Zákona o zaměstnanosti</w:t>
            </w:r>
          </w:p>
        </w:tc>
      </w:tr>
      <w:tr w:rsidR="00817A1A" w14:paraId="50C1F907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5353C136" w14:textId="2A5D0D7A" w:rsidR="00817A1A" w:rsidRPr="0054313C" w:rsidRDefault="00817A1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I.D.2.9</w:t>
            </w:r>
          </w:p>
        </w:tc>
        <w:tc>
          <w:tcPr>
            <w:tcW w:w="7649" w:type="dxa"/>
          </w:tcPr>
          <w:p w14:paraId="4F281BDE" w14:textId="4EDACF65" w:rsidR="00817A1A" w:rsidRPr="0054313C" w:rsidRDefault="00817A1A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Zpracování analýzy možnosti zavedení podpory v rekvalifikaci i v případě § 109a Zákona o zaměstnanosti</w:t>
            </w:r>
          </w:p>
        </w:tc>
      </w:tr>
      <w:tr w:rsidR="00817A1A" w14:paraId="40C6DD52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16FC646" w14:textId="3B5339DF" w:rsidR="00817A1A" w:rsidRPr="0054313C" w:rsidRDefault="00817A1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I.D.2.10</w:t>
            </w:r>
          </w:p>
        </w:tc>
        <w:tc>
          <w:tcPr>
            <w:tcW w:w="7649" w:type="dxa"/>
          </w:tcPr>
          <w:p w14:paraId="38160B93" w14:textId="02DFF43C" w:rsidR="00817A1A" w:rsidRPr="0054313C" w:rsidRDefault="00817A1A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Realizace stávajících preventivních opatření v MSK a vyhodnocení jejich účinnosti na cílovou skupinu</w:t>
            </w:r>
          </w:p>
        </w:tc>
      </w:tr>
      <w:tr w:rsidR="00817A1A" w14:paraId="78D79C81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1BCF1E2D" w14:textId="64A95B91" w:rsidR="00817A1A" w:rsidRPr="0054313C" w:rsidRDefault="00817A1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I.D.2.11</w:t>
            </w:r>
          </w:p>
        </w:tc>
        <w:tc>
          <w:tcPr>
            <w:tcW w:w="7649" w:type="dxa"/>
          </w:tcPr>
          <w:p w14:paraId="73C572F2" w14:textId="502AA53D" w:rsidR="00817A1A" w:rsidRPr="0054313C" w:rsidRDefault="00817A1A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Zpracování analýzy možnosti vytvoření nových či přizpůsobení stávajících nástrojů podporujících přizpůsobení podniků a jejich zaměstnanců technologickým změnám v prostředí 4. průmyslové revoluce při zachování maximální možné míry zaměstnanosti</w:t>
            </w:r>
          </w:p>
        </w:tc>
      </w:tr>
      <w:tr w:rsidR="00F24631" w14:paraId="60C47864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4ADC89E9" w14:textId="4658DEC6" w:rsidR="00F24631" w:rsidRPr="0054313C" w:rsidRDefault="00F24631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I.D.3.1</w:t>
            </w:r>
          </w:p>
        </w:tc>
        <w:tc>
          <w:tcPr>
            <w:tcW w:w="7649" w:type="dxa"/>
          </w:tcPr>
          <w:p w14:paraId="09A38225" w14:textId="1629E708" w:rsidR="00F24631" w:rsidRPr="0054313C" w:rsidRDefault="00F24631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Program „Krok za krokem na trh práce“ – rozvoj zaměstnatelnosti dlouhodobě nezaměstnaných osob</w:t>
            </w:r>
          </w:p>
        </w:tc>
      </w:tr>
      <w:tr w:rsidR="00765F2A" w14:paraId="67B1CFE9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5A910B4A" w14:textId="330A1AD5" w:rsidR="00765F2A" w:rsidRPr="00AC535B" w:rsidRDefault="00765F2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AC535B">
              <w:rPr>
                <w:rFonts w:ascii="Arial" w:hAnsi="Arial" w:cs="Arial"/>
                <w:sz w:val="20"/>
                <w:szCs w:val="20"/>
              </w:rPr>
              <w:t>I.D.3.3</w:t>
            </w:r>
          </w:p>
        </w:tc>
        <w:tc>
          <w:tcPr>
            <w:tcW w:w="7649" w:type="dxa"/>
          </w:tcPr>
          <w:p w14:paraId="096AF7D1" w14:textId="6936592B" w:rsidR="00765F2A" w:rsidRPr="00AC535B" w:rsidRDefault="00765F2A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C535B">
              <w:rPr>
                <w:rFonts w:ascii="Arial" w:hAnsi="Arial" w:cs="Arial"/>
                <w:sz w:val="20"/>
                <w:szCs w:val="20"/>
              </w:rPr>
              <w:t>Zajistit plnění Usnesení vlády ČR č. 1127/2016</w:t>
            </w:r>
          </w:p>
        </w:tc>
      </w:tr>
      <w:tr w:rsidR="00F24631" w14:paraId="3CDC02F5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28759D1E" w14:textId="2AD467DB" w:rsidR="00F24631" w:rsidRPr="0054313C" w:rsidRDefault="00F24631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lastRenderedPageBreak/>
              <w:t>I.D.3.4</w:t>
            </w:r>
          </w:p>
        </w:tc>
        <w:tc>
          <w:tcPr>
            <w:tcW w:w="7649" w:type="dxa"/>
          </w:tcPr>
          <w:p w14:paraId="43194E42" w14:textId="3CA2B141" w:rsidR="00F24631" w:rsidRPr="0054313C" w:rsidRDefault="00F24631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Realizace opatření k řešení dlouhodobé nezaměstnanosti</w:t>
            </w:r>
          </w:p>
        </w:tc>
      </w:tr>
      <w:tr w:rsidR="00817A1A" w14:paraId="28298C44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161A5269" w14:textId="0F1204A8" w:rsidR="00817A1A" w:rsidRPr="0054313C" w:rsidRDefault="00817A1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I.D.3.5</w:t>
            </w:r>
          </w:p>
        </w:tc>
        <w:tc>
          <w:tcPr>
            <w:tcW w:w="7649" w:type="dxa"/>
          </w:tcPr>
          <w:p w14:paraId="0AD85460" w14:textId="41495F4C" w:rsidR="00817A1A" w:rsidRPr="0054313C" w:rsidRDefault="00817A1A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Vzájemná spolupráce a koordinovaný přístup k dlouhodobě nezaměstnaným, zejména osobám v hmotné nouzi, v rámci útvarů ÚP ČR s cílem komplexně řešit situaci uchazečů o zaměstnání</w:t>
            </w:r>
          </w:p>
        </w:tc>
      </w:tr>
      <w:tr w:rsidR="00817A1A" w14:paraId="314CCFEA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23B6A93D" w14:textId="36D9BE47" w:rsidR="00817A1A" w:rsidRPr="0054313C" w:rsidRDefault="00817A1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I.D.3.6</w:t>
            </w:r>
          </w:p>
        </w:tc>
        <w:tc>
          <w:tcPr>
            <w:tcW w:w="7649" w:type="dxa"/>
          </w:tcPr>
          <w:p w14:paraId="31875ECE" w14:textId="5A657133" w:rsidR="00817A1A" w:rsidRPr="0054313C" w:rsidRDefault="00817A1A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Realizovat a průběžně vyhodnocovat příspěvek na podporu regionální mobility</w:t>
            </w:r>
          </w:p>
        </w:tc>
      </w:tr>
      <w:tr w:rsidR="00F24631" w14:paraId="329A952A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9B4594D" w14:textId="0A811F20" w:rsidR="00F24631" w:rsidRPr="0054313C" w:rsidRDefault="00F24631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I.E.1.1</w:t>
            </w:r>
          </w:p>
        </w:tc>
        <w:tc>
          <w:tcPr>
            <w:tcW w:w="7649" w:type="dxa"/>
          </w:tcPr>
          <w:p w14:paraId="16D2DDFB" w14:textId="2EABCF53" w:rsidR="00F24631" w:rsidRPr="0054313C" w:rsidRDefault="00F24631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Komplex opatření k řešení problematiky zadlužení jako jedné z příčin dlouhodobé nezaměstnanosti</w:t>
            </w:r>
          </w:p>
        </w:tc>
      </w:tr>
      <w:tr w:rsidR="00765F2A" w14:paraId="07E9149A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338730D" w14:textId="7055FAE3" w:rsidR="00765F2A" w:rsidRPr="00AC535B" w:rsidRDefault="00765F2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AC535B">
              <w:rPr>
                <w:rFonts w:ascii="Arial" w:hAnsi="Arial" w:cs="Arial"/>
                <w:sz w:val="20"/>
                <w:szCs w:val="20"/>
              </w:rPr>
              <w:t>I.E.1.2</w:t>
            </w:r>
          </w:p>
        </w:tc>
        <w:tc>
          <w:tcPr>
            <w:tcW w:w="7649" w:type="dxa"/>
          </w:tcPr>
          <w:p w14:paraId="07A2B43C" w14:textId="00D34611" w:rsidR="00765F2A" w:rsidRPr="00AC535B" w:rsidRDefault="00765F2A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C535B">
              <w:rPr>
                <w:rFonts w:ascii="Arial" w:hAnsi="Arial" w:cs="Arial"/>
                <w:sz w:val="20"/>
                <w:szCs w:val="20"/>
              </w:rPr>
              <w:t>Komplex opatření k posílení a zefektivnění činnosti ÚP ČR ve strukturálně postižených krajích</w:t>
            </w:r>
          </w:p>
        </w:tc>
      </w:tr>
      <w:tr w:rsidR="00817A1A" w14:paraId="07385BB9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2DA189F" w14:textId="54304BE2" w:rsidR="00817A1A" w:rsidRPr="0054313C" w:rsidRDefault="00817A1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I.E.1.4</w:t>
            </w:r>
          </w:p>
        </w:tc>
        <w:tc>
          <w:tcPr>
            <w:tcW w:w="7649" w:type="dxa"/>
          </w:tcPr>
          <w:p w14:paraId="33EF87C5" w14:textId="5BDC0AAF" w:rsidR="00817A1A" w:rsidRPr="0054313C" w:rsidRDefault="00817A1A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 xml:space="preserve">Analýza potenciálu stříbrné ekonomiky pro rozvoj Ústeckého, Karlovarského a Moravskoslezského kraje  </w:t>
            </w:r>
          </w:p>
        </w:tc>
      </w:tr>
      <w:tr w:rsidR="003C6BFE" w14:paraId="47824531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123BA5A" w14:textId="463C69D1" w:rsidR="003C6BFE" w:rsidRPr="0054313C" w:rsidRDefault="003C6BFE" w:rsidP="00817A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I.E.2.3</w:t>
            </w:r>
          </w:p>
        </w:tc>
        <w:tc>
          <w:tcPr>
            <w:tcW w:w="7649" w:type="dxa"/>
          </w:tcPr>
          <w:p w14:paraId="32B0E65D" w14:textId="45D14D3B" w:rsidR="003C6BFE" w:rsidRPr="0054313C" w:rsidRDefault="003C6BFE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Rozvoj zdravotnické infrastruktury – Karlovy Vary</w:t>
            </w:r>
          </w:p>
        </w:tc>
      </w:tr>
      <w:tr w:rsidR="00765F2A" w14:paraId="1CC79B05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3883D507" w14:textId="5AE4F555" w:rsidR="00765F2A" w:rsidRPr="0054313C" w:rsidRDefault="00765F2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I.E.4.1</w:t>
            </w:r>
          </w:p>
        </w:tc>
        <w:tc>
          <w:tcPr>
            <w:tcW w:w="7649" w:type="dxa"/>
          </w:tcPr>
          <w:p w14:paraId="34903ED7" w14:textId="2B02A969" w:rsidR="00765F2A" w:rsidRPr="0054313C" w:rsidRDefault="00765F2A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Připravit regionální programy na podporu dalšího rozvoje již existujících místních kulturních institucí (muzea, divadla, orchestry, kulturní festivaly atd.) a na podporu vzniku nových kulturních institucí a aktivit ve všech třech krajích</w:t>
            </w:r>
          </w:p>
        </w:tc>
      </w:tr>
      <w:tr w:rsidR="005F5AA3" w14:paraId="563815EB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1CF0B04F" w14:textId="3778ABDC" w:rsidR="005F5AA3" w:rsidRPr="0054313C" w:rsidRDefault="005F5AA3" w:rsidP="00817A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I.F.1.3</w:t>
            </w:r>
          </w:p>
        </w:tc>
        <w:tc>
          <w:tcPr>
            <w:tcW w:w="7649" w:type="dxa"/>
          </w:tcPr>
          <w:p w14:paraId="58A893B9" w14:textId="584104B3" w:rsidR="005F5AA3" w:rsidRPr="0054313C" w:rsidRDefault="005F5AA3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Připravit návrh programu revitalizace / resocializace již dříve rekultivovaných ploch a území po těžbě</w:t>
            </w:r>
          </w:p>
        </w:tc>
      </w:tr>
      <w:tr w:rsidR="005F5AA3" w14:paraId="74ED20EF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41BCFFFF" w14:textId="3AED024E" w:rsidR="005F5AA3" w:rsidRDefault="005F5AA3" w:rsidP="00817A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I.F.1.5</w:t>
            </w:r>
          </w:p>
        </w:tc>
        <w:tc>
          <w:tcPr>
            <w:tcW w:w="7649" w:type="dxa"/>
          </w:tcPr>
          <w:p w14:paraId="0AB5A0F9" w14:textId="624B3E3B" w:rsidR="005F5AA3" w:rsidRDefault="005F5AA3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Akcelerace a urychlení čerpání alokace programu </w:t>
            </w:r>
            <w:r w:rsidRPr="005F5AA3">
              <w:rPr>
                <w:rFonts w:ascii="Arial" w:hAnsi="Arial" w:cs="Arial"/>
                <w:sz w:val="20"/>
                <w:szCs w:val="20"/>
              </w:rPr>
              <w:t>na řešení ekologických škod dle Usnesení vlády ČR č. 50/2002 Sb. na území Ústeckého a Karlovarského kraje</w:t>
            </w:r>
          </w:p>
        </w:tc>
      </w:tr>
      <w:tr w:rsidR="005F5AA3" w14:paraId="236E7D93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5D486DBD" w14:textId="2DDB2342" w:rsidR="005F5AA3" w:rsidRDefault="005F5AA3" w:rsidP="00817A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I.F.1.6</w:t>
            </w:r>
          </w:p>
        </w:tc>
        <w:tc>
          <w:tcPr>
            <w:tcW w:w="7649" w:type="dxa"/>
          </w:tcPr>
          <w:p w14:paraId="3EA6E365" w14:textId="0AC5726E" w:rsidR="005F5AA3" w:rsidRDefault="005F5AA3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Podpora programu Revitalizace Krušných hor (Ústecký a Karlovarský kraj)</w:t>
            </w:r>
          </w:p>
        </w:tc>
      </w:tr>
      <w:tr w:rsidR="00FE5FDF" w14:paraId="6595F25D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4B539AD5" w14:textId="43AC95F0" w:rsidR="00FE5FDF" w:rsidRPr="0054313C" w:rsidRDefault="00FE5FDF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I.F.1.7</w:t>
            </w:r>
          </w:p>
        </w:tc>
        <w:tc>
          <w:tcPr>
            <w:tcW w:w="7649" w:type="dxa"/>
          </w:tcPr>
          <w:p w14:paraId="6167C8F9" w14:textId="75B251F4" w:rsidR="00FE5FDF" w:rsidRPr="0054313C" w:rsidRDefault="00FE5FDF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Akcelerace a urychlení čerpání alokace programu na řešení ekologických škod dle Usnesení vlády ČR č. 592/2002 Sb. na území Moravskoslezského kraje</w:t>
            </w:r>
          </w:p>
        </w:tc>
      </w:tr>
      <w:tr w:rsidR="00817A1A" w14:paraId="471F9DA0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1AB327E4" w14:textId="2392BB2F" w:rsidR="00817A1A" w:rsidRPr="0054313C" w:rsidRDefault="00817A1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I.F.2.1</w:t>
            </w:r>
          </w:p>
        </w:tc>
        <w:tc>
          <w:tcPr>
            <w:tcW w:w="7649" w:type="dxa"/>
          </w:tcPr>
          <w:p w14:paraId="660E2147" w14:textId="4F23CB39" w:rsidR="00817A1A" w:rsidRPr="0054313C" w:rsidRDefault="00817A1A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Zhodnocení a případná úprava podmínek programu Demolice v sociálně vyloučených lokalitách vč. navýšení alokace tohoto programu</w:t>
            </w:r>
          </w:p>
        </w:tc>
      </w:tr>
      <w:tr w:rsidR="00817A1A" w14:paraId="6237824A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1557F76" w14:textId="2B3818AF" w:rsidR="00817A1A" w:rsidRPr="0054313C" w:rsidRDefault="00817A1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I.F.2.2</w:t>
            </w:r>
          </w:p>
        </w:tc>
        <w:tc>
          <w:tcPr>
            <w:tcW w:w="7649" w:type="dxa"/>
          </w:tcPr>
          <w:p w14:paraId="48077C47" w14:textId="2217B649" w:rsidR="00817A1A" w:rsidRPr="0054313C" w:rsidRDefault="00817A1A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Vznik programu zaměřeného na regeneraci brownfieldů v intravilánech měst a obcí s cílem jeho prostřednictvím podporovat nepodnikatelské využití regenerovaných ploch (kompetence MMR)</w:t>
            </w:r>
          </w:p>
        </w:tc>
      </w:tr>
      <w:tr w:rsidR="00817A1A" w14:paraId="748766F3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3C602C8" w14:textId="559D86D8" w:rsidR="00817A1A" w:rsidRPr="0054313C" w:rsidRDefault="00817A1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I.F.2.3</w:t>
            </w:r>
          </w:p>
        </w:tc>
        <w:tc>
          <w:tcPr>
            <w:tcW w:w="7649" w:type="dxa"/>
          </w:tcPr>
          <w:p w14:paraId="5E657005" w14:textId="174AE530" w:rsidR="00817A1A" w:rsidRPr="0054313C" w:rsidRDefault="00817A1A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Integrovaný Projekt celkové úpravy a využití prostor východního nádraží v Děčíně a budovy rakouské dráhy v jeho rámci</w:t>
            </w:r>
          </w:p>
        </w:tc>
      </w:tr>
      <w:tr w:rsidR="00817A1A" w14:paraId="685F063B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D664B08" w14:textId="2F471850" w:rsidR="00817A1A" w:rsidRPr="0054313C" w:rsidRDefault="00817A1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I.F.2.4</w:t>
            </w:r>
          </w:p>
        </w:tc>
        <w:tc>
          <w:tcPr>
            <w:tcW w:w="7649" w:type="dxa"/>
          </w:tcPr>
          <w:p w14:paraId="08596407" w14:textId="557C7F8A" w:rsidR="00817A1A" w:rsidRPr="0054313C" w:rsidRDefault="00817A1A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Analýza rozvojových příležitostí a výsledů dosavadních rozvojových projektů města Terezín“</w:t>
            </w:r>
          </w:p>
        </w:tc>
      </w:tr>
      <w:tr w:rsidR="00817A1A" w14:paraId="26FB12DA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4F1E265" w14:textId="2435C01B" w:rsidR="00817A1A" w:rsidRPr="0054313C" w:rsidRDefault="00817A1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I.G.1.1</w:t>
            </w:r>
          </w:p>
        </w:tc>
        <w:tc>
          <w:tcPr>
            <w:tcW w:w="7649" w:type="dxa"/>
          </w:tcPr>
          <w:p w14:paraId="4E86DDE2" w14:textId="3D177FA9" w:rsidR="00817A1A" w:rsidRPr="0054313C" w:rsidRDefault="00817A1A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Komplex opatření k dobudování významných dopravních úseků – dálnic a silnic I. třídy</w:t>
            </w:r>
          </w:p>
        </w:tc>
      </w:tr>
      <w:tr w:rsidR="00817A1A" w14:paraId="34B346C2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58B268C4" w14:textId="4989448B" w:rsidR="00817A1A" w:rsidRPr="0054313C" w:rsidRDefault="00817A1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I.G.1.3</w:t>
            </w:r>
          </w:p>
        </w:tc>
        <w:tc>
          <w:tcPr>
            <w:tcW w:w="7649" w:type="dxa"/>
          </w:tcPr>
          <w:p w14:paraId="4F6A1BA4" w14:textId="321773A5" w:rsidR="00817A1A" w:rsidRPr="0054313C" w:rsidRDefault="00817A1A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Komplex opatření ke zkapacitnění a modernizaci železničních tratí</w:t>
            </w:r>
          </w:p>
        </w:tc>
      </w:tr>
      <w:tr w:rsidR="00817A1A" w14:paraId="0A83893B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C353DAB" w14:textId="0F8E80D8" w:rsidR="00817A1A" w:rsidRPr="0054313C" w:rsidRDefault="00817A1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II.A.1.1</w:t>
            </w:r>
          </w:p>
        </w:tc>
        <w:tc>
          <w:tcPr>
            <w:tcW w:w="7649" w:type="dxa"/>
          </w:tcPr>
          <w:p w14:paraId="218BC7FA" w14:textId="68F18641" w:rsidR="00817A1A" w:rsidRPr="0054313C" w:rsidRDefault="00817A1A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Podpora rozvoje podnikatelských aktivit ve strukturálně postižených regionech prostřednictvím investic do nemovitého majetku (bonifikace výzev OPPIK - Nemovitosti)</w:t>
            </w:r>
          </w:p>
        </w:tc>
      </w:tr>
      <w:tr w:rsidR="002C4DEB" w14:paraId="62AFAF72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1B7073D" w14:textId="1B4929D6" w:rsidR="002C4DEB" w:rsidRPr="0054313C" w:rsidRDefault="002C4DEB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II.C.2.2</w:t>
            </w:r>
          </w:p>
        </w:tc>
        <w:tc>
          <w:tcPr>
            <w:tcW w:w="7649" w:type="dxa"/>
          </w:tcPr>
          <w:p w14:paraId="659D681B" w14:textId="41DEF27F" w:rsidR="002C4DEB" w:rsidRPr="0054313C" w:rsidRDefault="002C4DEB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Podpora vědecko-popularizačních činností na území strukturálně postižených krajů</w:t>
            </w:r>
          </w:p>
        </w:tc>
      </w:tr>
      <w:tr w:rsidR="00817A1A" w14:paraId="51634B5E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9513C18" w14:textId="14B856C4" w:rsidR="00817A1A" w:rsidRPr="0054313C" w:rsidRDefault="00817A1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II.C.2.3</w:t>
            </w:r>
          </w:p>
        </w:tc>
        <w:tc>
          <w:tcPr>
            <w:tcW w:w="7649" w:type="dxa"/>
          </w:tcPr>
          <w:p w14:paraId="6C7B4DC4" w14:textId="7EE546EF" w:rsidR="00817A1A" w:rsidRPr="0054313C" w:rsidRDefault="00817A1A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Program na podporu aplikovaného výzkumu, experimentálního vývoje a inovací THÉTA</w:t>
            </w:r>
          </w:p>
        </w:tc>
      </w:tr>
      <w:tr w:rsidR="002C4DEB" w14:paraId="3D7EA905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FE3AEE1" w14:textId="710CB65E" w:rsidR="002C4DEB" w:rsidRPr="0054313C" w:rsidRDefault="002C4DEB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II.D.2.1</w:t>
            </w:r>
          </w:p>
        </w:tc>
        <w:tc>
          <w:tcPr>
            <w:tcW w:w="7649" w:type="dxa"/>
          </w:tcPr>
          <w:p w14:paraId="5CB8ED91" w14:textId="35E574A9" w:rsidR="002C4DEB" w:rsidRPr="0054313C" w:rsidRDefault="002C4DEB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Rozvoj multislužbových center celoživotního učení</w:t>
            </w:r>
          </w:p>
        </w:tc>
      </w:tr>
      <w:tr w:rsidR="00F24631" w14:paraId="2880291F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550D0FFE" w14:textId="679110A8" w:rsidR="00F24631" w:rsidRPr="0054313C" w:rsidRDefault="00F24631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II.E.2.1</w:t>
            </w:r>
          </w:p>
        </w:tc>
        <w:tc>
          <w:tcPr>
            <w:tcW w:w="7649" w:type="dxa"/>
          </w:tcPr>
          <w:p w14:paraId="712B62F4" w14:textId="3B4FDEE1" w:rsidR="00F24631" w:rsidRPr="0054313C" w:rsidRDefault="00F24631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Podpora zdravotnictví ve strukturálně postižených regionech – obnova rozvoje materiálně-technické základny – část A</w:t>
            </w:r>
          </w:p>
        </w:tc>
      </w:tr>
      <w:tr w:rsidR="003C6BFE" w14:paraId="4247FA01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A021115" w14:textId="288CB241" w:rsidR="003C6BFE" w:rsidRPr="0054313C" w:rsidRDefault="003C6BFE" w:rsidP="00817A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II.E.2.2</w:t>
            </w:r>
          </w:p>
        </w:tc>
        <w:tc>
          <w:tcPr>
            <w:tcW w:w="7649" w:type="dxa"/>
          </w:tcPr>
          <w:p w14:paraId="6C56354F" w14:textId="1C02AA52" w:rsidR="003C6BFE" w:rsidRPr="0054313C" w:rsidRDefault="003C6BFE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Podpora zdravotnictví ve strukturálně postižených regionech – Systémové změny směřující k zajištění kvalifikovaného zdravotnického personálu – část B</w:t>
            </w:r>
          </w:p>
        </w:tc>
      </w:tr>
      <w:tr w:rsidR="00817A1A" w14:paraId="69F665E1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2433B61F" w14:textId="3CDF45B2" w:rsidR="00817A1A" w:rsidRPr="0054313C" w:rsidRDefault="00817A1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II.F.1.1</w:t>
            </w:r>
          </w:p>
        </w:tc>
        <w:tc>
          <w:tcPr>
            <w:tcW w:w="7649" w:type="dxa"/>
          </w:tcPr>
          <w:p w14:paraId="6EDE8738" w14:textId="5C8195B4" w:rsidR="00817A1A" w:rsidRPr="0054313C" w:rsidRDefault="00817A1A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Zlepšit kvalitu ovzduší</w:t>
            </w:r>
          </w:p>
        </w:tc>
      </w:tr>
      <w:tr w:rsidR="00154C7B" w14:paraId="0654FB47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A8F58E0" w14:textId="0E362243" w:rsidR="00154C7B" w:rsidRPr="0054313C" w:rsidRDefault="00154C7B" w:rsidP="00817A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II.F.1.3</w:t>
            </w:r>
          </w:p>
        </w:tc>
        <w:tc>
          <w:tcPr>
            <w:tcW w:w="7649" w:type="dxa"/>
          </w:tcPr>
          <w:p w14:paraId="185169CF" w14:textId="30E19243" w:rsidR="00154C7B" w:rsidRPr="0054313C" w:rsidRDefault="00154C7B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Bezpečné kraje</w:t>
            </w:r>
          </w:p>
        </w:tc>
      </w:tr>
      <w:tr w:rsidR="00FE5FDF" w14:paraId="324DF70B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63CBBFF" w14:textId="3A71A656" w:rsidR="00FE5FDF" w:rsidRPr="0054313C" w:rsidRDefault="00FE5FDF" w:rsidP="00FE5FDF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II.F.1.4</w:t>
            </w:r>
          </w:p>
        </w:tc>
        <w:tc>
          <w:tcPr>
            <w:tcW w:w="7649" w:type="dxa"/>
          </w:tcPr>
          <w:p w14:paraId="430502EC" w14:textId="350708AF" w:rsidR="00FE5FDF" w:rsidRPr="0054313C" w:rsidRDefault="00FE5FDF" w:rsidP="00FE5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Adaptace území na dopady změny klimatu</w:t>
            </w:r>
          </w:p>
        </w:tc>
      </w:tr>
      <w:tr w:rsidR="002C4DEB" w14:paraId="2705CB6E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1EFA9D95" w14:textId="70B4695A" w:rsidR="002C4DEB" w:rsidRPr="0054313C" w:rsidRDefault="002C4DEB" w:rsidP="002C4DEB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II.G.1.2</w:t>
            </w:r>
          </w:p>
        </w:tc>
        <w:tc>
          <w:tcPr>
            <w:tcW w:w="7649" w:type="dxa"/>
          </w:tcPr>
          <w:p w14:paraId="0F7C1A33" w14:textId="543A82BA" w:rsidR="002C4DEB" w:rsidRPr="0054313C" w:rsidRDefault="002C4DEB" w:rsidP="002C4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Systémový přístup k plánování služeb související s kamionovou dopravou</w:t>
            </w:r>
          </w:p>
        </w:tc>
      </w:tr>
      <w:tr w:rsidR="00817A1A" w14:paraId="5F4E016B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229F32F6" w14:textId="725904A3" w:rsidR="00817A1A" w:rsidRPr="0054313C" w:rsidRDefault="00817A1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II.G.1.3</w:t>
            </w:r>
          </w:p>
        </w:tc>
        <w:tc>
          <w:tcPr>
            <w:tcW w:w="7649" w:type="dxa"/>
          </w:tcPr>
          <w:p w14:paraId="5072CDCD" w14:textId="5C13D0C8" w:rsidR="00817A1A" w:rsidRPr="0054313C" w:rsidRDefault="00817A1A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Napojení Podkrušnohorské výsypky u Sokolova na veřejnou dopravní infrastrukturu v Karlovarském kraji z důvodu umožnění její revitalizace</w:t>
            </w:r>
          </w:p>
        </w:tc>
      </w:tr>
      <w:tr w:rsidR="00F24631" w14:paraId="2879CC79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3DAA31A5" w14:textId="5C70875A" w:rsidR="00F24631" w:rsidRPr="0054313C" w:rsidRDefault="00F24631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III.B.2.1</w:t>
            </w:r>
          </w:p>
        </w:tc>
        <w:tc>
          <w:tcPr>
            <w:tcW w:w="7649" w:type="dxa"/>
          </w:tcPr>
          <w:p w14:paraId="453F4D00" w14:textId="6AB5827E" w:rsidR="00F24631" w:rsidRPr="0054313C" w:rsidRDefault="00F24631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Finanční nástroj JESSICA II. pro Moravskoslezský, Ústecký a Karlovarský kraj</w:t>
            </w:r>
          </w:p>
        </w:tc>
      </w:tr>
      <w:tr w:rsidR="00FE5FDF" w14:paraId="71824670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14BDD486" w14:textId="3DA60A65" w:rsidR="00FE5FDF" w:rsidRPr="0054313C" w:rsidRDefault="00FE5FDF" w:rsidP="00FE5FDF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III.B.2.2</w:t>
            </w:r>
          </w:p>
        </w:tc>
        <w:tc>
          <w:tcPr>
            <w:tcW w:w="7649" w:type="dxa"/>
          </w:tcPr>
          <w:p w14:paraId="518EE209" w14:textId="25E9AC3F" w:rsidR="00FE5FDF" w:rsidRPr="0054313C" w:rsidRDefault="00FE5FDF" w:rsidP="00FE5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Program na zajištění nabídky průmyslových ploch typu greenfield a zlepšování kvality a využitelnosti stávajících průmyslových zón</w:t>
            </w:r>
          </w:p>
        </w:tc>
      </w:tr>
      <w:tr w:rsidR="00765F2A" w14:paraId="4BB78EE9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1248CA2" w14:textId="5424945E" w:rsidR="00765F2A" w:rsidRPr="0054313C" w:rsidRDefault="00765F2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III.C.2.2</w:t>
            </w:r>
          </w:p>
        </w:tc>
        <w:tc>
          <w:tcPr>
            <w:tcW w:w="7649" w:type="dxa"/>
          </w:tcPr>
          <w:p w14:paraId="7233E3D0" w14:textId="5D32A72B" w:rsidR="00765F2A" w:rsidRPr="0054313C" w:rsidRDefault="00765F2A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Podpora vysoce kvalifikovaných lidských zdrojů pro MSK, ÚK a KVK</w:t>
            </w:r>
          </w:p>
        </w:tc>
      </w:tr>
      <w:tr w:rsidR="002C4DEB" w14:paraId="66FAE12E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FC12A50" w14:textId="13424360" w:rsidR="002C4DEB" w:rsidRPr="0054313C" w:rsidRDefault="002C4DEB" w:rsidP="002C4DEB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III.C.2.4</w:t>
            </w:r>
          </w:p>
        </w:tc>
        <w:tc>
          <w:tcPr>
            <w:tcW w:w="7649" w:type="dxa"/>
          </w:tcPr>
          <w:p w14:paraId="30812F28" w14:textId="701F664E" w:rsidR="002C4DEB" w:rsidRPr="0054313C" w:rsidRDefault="002C4DEB" w:rsidP="002C4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Podpora VaV infrastruktury</w:t>
            </w:r>
          </w:p>
        </w:tc>
      </w:tr>
      <w:tr w:rsidR="00FE5FDF" w14:paraId="10996CF1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D3CE95C" w14:textId="430BE639" w:rsidR="00FE5FDF" w:rsidRPr="0054313C" w:rsidRDefault="00FE5FDF" w:rsidP="00FE5FDF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III.D.1.1</w:t>
            </w:r>
          </w:p>
        </w:tc>
        <w:tc>
          <w:tcPr>
            <w:tcW w:w="7649" w:type="dxa"/>
          </w:tcPr>
          <w:p w14:paraId="24D16842" w14:textId="3A8BDEFE" w:rsidR="00FE5FDF" w:rsidRPr="0054313C" w:rsidRDefault="00FE5FDF" w:rsidP="00FE5F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Financování provozu regionálních pracovišť veřejných vysokých škol na území Karlovarského a Ústeckého kraje</w:t>
            </w:r>
          </w:p>
        </w:tc>
      </w:tr>
      <w:tr w:rsidR="00FE5FDF" w14:paraId="6DF01A2E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CFC9369" w14:textId="6D78F7E4" w:rsidR="00FE5FDF" w:rsidRPr="0054313C" w:rsidRDefault="00FE5FDF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III.E.2.1</w:t>
            </w:r>
          </w:p>
        </w:tc>
        <w:tc>
          <w:tcPr>
            <w:tcW w:w="7649" w:type="dxa"/>
          </w:tcPr>
          <w:p w14:paraId="30B013B0" w14:textId="3A6C3105" w:rsidR="00FE5FDF" w:rsidRPr="0054313C" w:rsidRDefault="00FE5FDF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Podpora rozvoje Integrovaného záchranného systému</w:t>
            </w:r>
          </w:p>
        </w:tc>
      </w:tr>
      <w:tr w:rsidR="00817A1A" w14:paraId="755306C9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49FD347C" w14:textId="54FDEB12" w:rsidR="00817A1A" w:rsidRPr="0054313C" w:rsidRDefault="00817A1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lastRenderedPageBreak/>
              <w:t>III.F.2.2</w:t>
            </w:r>
          </w:p>
        </w:tc>
        <w:tc>
          <w:tcPr>
            <w:tcW w:w="7649" w:type="dxa"/>
          </w:tcPr>
          <w:p w14:paraId="11D36193" w14:textId="2C30065B" w:rsidR="00817A1A" w:rsidRPr="0054313C" w:rsidRDefault="00817A1A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Specifické brownfieldy pro přípravu studií využitelnosti</w:t>
            </w:r>
          </w:p>
        </w:tc>
      </w:tr>
      <w:tr w:rsidR="00FE5FDF" w14:paraId="300022CB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4D3A486E" w14:textId="3C8C3180" w:rsidR="00FE5FDF" w:rsidRPr="0054313C" w:rsidRDefault="00FE5FDF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III.G.1.1</w:t>
            </w:r>
          </w:p>
        </w:tc>
        <w:tc>
          <w:tcPr>
            <w:tcW w:w="7649" w:type="dxa"/>
          </w:tcPr>
          <w:p w14:paraId="4FF974BC" w14:textId="52F2FA10" w:rsidR="00FE5FDF" w:rsidRPr="0054313C" w:rsidRDefault="00FE5FDF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Dopravní napojení strategického významu ve strukturálně postižených regionech</w:t>
            </w:r>
          </w:p>
        </w:tc>
      </w:tr>
      <w:tr w:rsidR="00E22CCC" w14:paraId="48E88019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2FD2FDAC" w14:textId="043300D4" w:rsidR="00E22CCC" w:rsidRPr="0054313C" w:rsidRDefault="00E22CCC" w:rsidP="00817A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IV.A.3.1</w:t>
            </w:r>
          </w:p>
        </w:tc>
        <w:tc>
          <w:tcPr>
            <w:tcW w:w="7649" w:type="dxa"/>
          </w:tcPr>
          <w:p w14:paraId="4C5A8D38" w14:textId="1192207B" w:rsidR="00E22CCC" w:rsidRPr="0054313C" w:rsidRDefault="00E22CCC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Podpora digitalizace a robotizace především malých a středních firem prostřednictvím outsourcovaných služeb výzkumu, vývoje a poradenství</w:t>
            </w:r>
          </w:p>
        </w:tc>
      </w:tr>
      <w:tr w:rsidR="002C4DEB" w14:paraId="44AB01E2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37613B60" w14:textId="2AE667E8" w:rsidR="002C4DEB" w:rsidRPr="0054313C" w:rsidRDefault="002C4DEB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IV.D.2.1</w:t>
            </w:r>
          </w:p>
        </w:tc>
        <w:tc>
          <w:tcPr>
            <w:tcW w:w="7649" w:type="dxa"/>
          </w:tcPr>
          <w:p w14:paraId="282F9670" w14:textId="12AF1F30" w:rsidR="002C4DEB" w:rsidRPr="0054313C" w:rsidRDefault="00DE70DA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Podpora modernizace výuky a obnovy a rozvoje materiálně-technického zázemí škol a školských zařízení</w:t>
            </w:r>
          </w:p>
        </w:tc>
      </w:tr>
      <w:tr w:rsidR="00FE5FDF" w14:paraId="44F70972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44CF2D6" w14:textId="0F501346" w:rsidR="00FE5FDF" w:rsidRPr="0054313C" w:rsidRDefault="00FE5FDF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IV.E.4.1</w:t>
            </w:r>
          </w:p>
        </w:tc>
        <w:tc>
          <w:tcPr>
            <w:tcW w:w="7649" w:type="dxa"/>
          </w:tcPr>
          <w:p w14:paraId="770CE696" w14:textId="01EA29C9" w:rsidR="00FE5FDF" w:rsidRPr="0054313C" w:rsidRDefault="00FE5FDF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Změna image strukturálně postižených regionů</w:t>
            </w:r>
          </w:p>
        </w:tc>
      </w:tr>
      <w:tr w:rsidR="00FE5FDF" w14:paraId="00753F08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29DDF4F0" w14:textId="7C9AD59C" w:rsidR="00FE5FDF" w:rsidRPr="0054313C" w:rsidRDefault="00FE5FDF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IV.E.4.2</w:t>
            </w:r>
          </w:p>
        </w:tc>
        <w:tc>
          <w:tcPr>
            <w:tcW w:w="7649" w:type="dxa"/>
          </w:tcPr>
          <w:p w14:paraId="430A6298" w14:textId="107D6D06" w:rsidR="00FE5FDF" w:rsidRPr="0054313C" w:rsidRDefault="00FE5FDF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Podpora kulturních a kreativních odvětví</w:t>
            </w:r>
          </w:p>
        </w:tc>
      </w:tr>
      <w:tr w:rsidR="00F24631" w14:paraId="66374B0B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494A37E7" w14:textId="527DB8D0" w:rsidR="00F24631" w:rsidRPr="0054313C" w:rsidRDefault="00F24631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IV.F.1.1</w:t>
            </w:r>
          </w:p>
        </w:tc>
        <w:tc>
          <w:tcPr>
            <w:tcW w:w="7649" w:type="dxa"/>
          </w:tcPr>
          <w:p w14:paraId="3F4F748E" w14:textId="4D6EFED3" w:rsidR="00F24631" w:rsidRPr="0054313C" w:rsidRDefault="00F24631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Zpracování technickoekonomických analýz využitelnosti důlních děl v MSK</w:t>
            </w:r>
          </w:p>
        </w:tc>
      </w:tr>
      <w:tr w:rsidR="00F24631" w14:paraId="34E63DC5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EF8DF87" w14:textId="21F62276" w:rsidR="00F24631" w:rsidRPr="0054313C" w:rsidRDefault="00F24631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IV.F.2.1</w:t>
            </w:r>
          </w:p>
        </w:tc>
        <w:tc>
          <w:tcPr>
            <w:tcW w:w="7649" w:type="dxa"/>
          </w:tcPr>
          <w:p w14:paraId="2CA4448A" w14:textId="64213925" w:rsidR="00F24631" w:rsidRPr="0054313C" w:rsidRDefault="00F24631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Demolice budov v sociálně vyloučených lokalitách – pokračování DT</w:t>
            </w:r>
          </w:p>
        </w:tc>
      </w:tr>
      <w:tr w:rsidR="002A6CAB" w14:paraId="21C20C80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2F6269A0" w14:textId="47965AF7" w:rsidR="002A6CAB" w:rsidRPr="0054313C" w:rsidRDefault="002A6CAB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IV.F</w:t>
            </w:r>
            <w:r w:rsidR="00F24631" w:rsidRPr="0054313C">
              <w:rPr>
                <w:rFonts w:ascii="Arial" w:hAnsi="Arial" w:cs="Arial"/>
                <w:sz w:val="20"/>
                <w:szCs w:val="20"/>
              </w:rPr>
              <w:t>.2.2</w:t>
            </w:r>
          </w:p>
        </w:tc>
        <w:tc>
          <w:tcPr>
            <w:tcW w:w="7649" w:type="dxa"/>
          </w:tcPr>
          <w:p w14:paraId="6D7AF97C" w14:textId="071D6214" w:rsidR="002A6CAB" w:rsidRPr="0054313C" w:rsidRDefault="00F24631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Specifické brownfieldy pro přípravu studií využitelnosti</w:t>
            </w:r>
          </w:p>
        </w:tc>
      </w:tr>
      <w:tr w:rsidR="00FE5FDF" w14:paraId="14204A28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5C6B20B" w14:textId="60FC981D" w:rsidR="00FE5FDF" w:rsidRPr="0054313C" w:rsidRDefault="00FE5FDF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IV.F.2.3</w:t>
            </w:r>
          </w:p>
        </w:tc>
        <w:tc>
          <w:tcPr>
            <w:tcW w:w="7649" w:type="dxa"/>
          </w:tcPr>
          <w:p w14:paraId="62A94DF3" w14:textId="2DE705A3" w:rsidR="00FE5FDF" w:rsidRPr="0054313C" w:rsidRDefault="00FE5FDF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Program na podporu občanské vybavenosti a obslužnosti obcí ve strukturálně postižených regionech</w:t>
            </w:r>
          </w:p>
        </w:tc>
      </w:tr>
      <w:tr w:rsidR="00FE5FDF" w14:paraId="693D6248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11819C0C" w14:textId="08E0341C" w:rsidR="00FE5FDF" w:rsidRPr="0054313C" w:rsidRDefault="00FE5FDF" w:rsidP="00FE5FDF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IV.F.3.1</w:t>
            </w:r>
          </w:p>
        </w:tc>
        <w:tc>
          <w:tcPr>
            <w:tcW w:w="7649" w:type="dxa"/>
          </w:tcPr>
          <w:p w14:paraId="344C2BE9" w14:textId="65BEE74C" w:rsidR="00FE5FDF" w:rsidRPr="0054313C" w:rsidRDefault="00FE5FDF" w:rsidP="00FE5F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Podpora komunitní energetiky ve strukturálně postižených regionech</w:t>
            </w:r>
          </w:p>
        </w:tc>
      </w:tr>
      <w:tr w:rsidR="00FE5FDF" w14:paraId="11D92890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595E953" w14:textId="281FAB30" w:rsidR="00FE5FDF" w:rsidRPr="0054313C" w:rsidRDefault="00FE5FDF" w:rsidP="00FE5FDF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IV.F.3.2</w:t>
            </w:r>
          </w:p>
        </w:tc>
        <w:tc>
          <w:tcPr>
            <w:tcW w:w="7649" w:type="dxa"/>
          </w:tcPr>
          <w:p w14:paraId="13251D13" w14:textId="5E2A1070" w:rsidR="00FE5FDF" w:rsidRPr="0054313C" w:rsidRDefault="00FE5FDF" w:rsidP="00FE5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Podpora zřízení Center veřejných energetiků</w:t>
            </w:r>
          </w:p>
        </w:tc>
      </w:tr>
      <w:tr w:rsidR="002A6CAB" w14:paraId="5BD98F55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641A3B5" w14:textId="6D58FBC6" w:rsidR="002A6CAB" w:rsidRPr="0054313C" w:rsidRDefault="002A6CAB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IV.F.3.3</w:t>
            </w:r>
          </w:p>
        </w:tc>
        <w:tc>
          <w:tcPr>
            <w:tcW w:w="7649" w:type="dxa"/>
          </w:tcPr>
          <w:p w14:paraId="1F31FD92" w14:textId="39F46456" w:rsidR="002A6CAB" w:rsidRPr="0054313C" w:rsidRDefault="002A6CAB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Fond na přípravu strategických projektů do Fondu pro spravedlivou transformaci</w:t>
            </w:r>
          </w:p>
        </w:tc>
      </w:tr>
      <w:tr w:rsidR="0054313C" w14:paraId="7E8A8C95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1E3D1C29" w14:textId="7F29C139" w:rsidR="0054313C" w:rsidRPr="0054313C" w:rsidRDefault="0054313C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IV.G.1.1</w:t>
            </w:r>
          </w:p>
        </w:tc>
        <w:tc>
          <w:tcPr>
            <w:tcW w:w="7649" w:type="dxa"/>
          </w:tcPr>
          <w:p w14:paraId="296E10E3" w14:textId="0C643394" w:rsidR="0054313C" w:rsidRPr="0054313C" w:rsidRDefault="0054313C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Obnovení Slavkovské dráhy – studie proveditelnosti</w:t>
            </w:r>
          </w:p>
        </w:tc>
      </w:tr>
      <w:tr w:rsidR="00E22CCC" w14:paraId="0F884D7E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42867A08" w14:textId="6FA007A7" w:rsidR="00E22CCC" w:rsidRPr="0054313C" w:rsidRDefault="00E22CCC" w:rsidP="00817A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IV.G.2.1</w:t>
            </w:r>
          </w:p>
        </w:tc>
        <w:tc>
          <w:tcPr>
            <w:tcW w:w="7649" w:type="dxa"/>
          </w:tcPr>
          <w:p w14:paraId="3C04644A" w14:textId="516DC8DB" w:rsidR="00E22CCC" w:rsidRPr="0054313C" w:rsidRDefault="00E22CCC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Podpora rozvoje digitalizace státní správy a samosprávy, digitalizace služeb pro občany regionu</w:t>
            </w:r>
          </w:p>
        </w:tc>
      </w:tr>
      <w:tr w:rsidR="00154C7B" w14:paraId="52662F13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58A850B" w14:textId="30FDBE21" w:rsidR="00154C7B" w:rsidRPr="0054313C" w:rsidRDefault="00154C7B" w:rsidP="00817A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V.A.1.1</w:t>
            </w:r>
          </w:p>
        </w:tc>
        <w:tc>
          <w:tcPr>
            <w:tcW w:w="7649" w:type="dxa"/>
          </w:tcPr>
          <w:p w14:paraId="0E1EE5E5" w14:textId="369A3F49" w:rsidR="00154C7B" w:rsidRPr="0054313C" w:rsidRDefault="00154C7B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54C7B">
              <w:rPr>
                <w:rFonts w:ascii="Arial" w:hAnsi="Arial" w:cs="Arial"/>
                <w:sz w:val="20"/>
                <w:szCs w:val="20"/>
              </w:rPr>
              <w:t>Podpora rozvoje podnikatelských aktivit ve strukturálně postižených regionech prostřednictvím investic do nemovitého majetku</w:t>
            </w:r>
          </w:p>
        </w:tc>
      </w:tr>
      <w:tr w:rsidR="00154C7B" w14:paraId="1755A252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57C087F4" w14:textId="0D9EAB1D" w:rsidR="00154C7B" w:rsidRPr="0054313C" w:rsidRDefault="00154C7B" w:rsidP="00817A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V.A.1.2</w:t>
            </w:r>
          </w:p>
        </w:tc>
        <w:tc>
          <w:tcPr>
            <w:tcW w:w="7649" w:type="dxa"/>
          </w:tcPr>
          <w:p w14:paraId="102C8777" w14:textId="1D16185F" w:rsidR="00154C7B" w:rsidRPr="0054313C" w:rsidRDefault="00154C7B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54C7B">
              <w:rPr>
                <w:rFonts w:ascii="Arial" w:hAnsi="Arial" w:cs="Arial"/>
                <w:sz w:val="20"/>
                <w:szCs w:val="20"/>
              </w:rPr>
              <w:t>Program na podporu modernizace technologií firem</w:t>
            </w:r>
          </w:p>
        </w:tc>
      </w:tr>
      <w:tr w:rsidR="00154C7B" w14:paraId="4E620695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B1ECEC1" w14:textId="1DE6160C" w:rsidR="00154C7B" w:rsidRPr="0054313C" w:rsidRDefault="00154C7B" w:rsidP="00817A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V.A.2.1</w:t>
            </w:r>
          </w:p>
        </w:tc>
        <w:tc>
          <w:tcPr>
            <w:tcW w:w="7649" w:type="dxa"/>
          </w:tcPr>
          <w:p w14:paraId="67EEC755" w14:textId="76D3F4EC" w:rsidR="00154C7B" w:rsidRPr="0054313C" w:rsidRDefault="00154C7B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54C7B">
              <w:rPr>
                <w:rFonts w:ascii="Arial" w:hAnsi="Arial" w:cs="Arial"/>
                <w:sz w:val="20"/>
                <w:szCs w:val="20"/>
              </w:rPr>
              <w:t>Podnikavý region (PODREG) - program na podporu začínajících podnikatelů či potenciálních podnikatelských záměrů</w:t>
            </w:r>
          </w:p>
        </w:tc>
      </w:tr>
      <w:tr w:rsidR="00154C7B" w14:paraId="3778388C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9CF4E18" w14:textId="203929C1" w:rsidR="00154C7B" w:rsidRPr="0054313C" w:rsidRDefault="00154C7B" w:rsidP="00817A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V.B.2.1</w:t>
            </w:r>
          </w:p>
        </w:tc>
        <w:tc>
          <w:tcPr>
            <w:tcW w:w="7649" w:type="dxa"/>
          </w:tcPr>
          <w:p w14:paraId="50F3E3D5" w14:textId="3456E5EF" w:rsidR="00154C7B" w:rsidRPr="0054313C" w:rsidRDefault="00154C7B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54C7B">
              <w:rPr>
                <w:rFonts w:ascii="Arial" w:hAnsi="Arial" w:cs="Arial"/>
                <w:sz w:val="20"/>
                <w:szCs w:val="20"/>
              </w:rPr>
              <w:t>Příprava programu zaměřeného na regeneraci specifických brownfieldů směřujících k jejich dalšímu efektivnímu využití</w:t>
            </w:r>
          </w:p>
        </w:tc>
      </w:tr>
      <w:tr w:rsidR="00154C7B" w14:paraId="095DDACA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653BE34" w14:textId="29D32B32" w:rsidR="00154C7B" w:rsidRPr="0054313C" w:rsidRDefault="00154C7B" w:rsidP="00817A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V.C.1.1</w:t>
            </w:r>
          </w:p>
        </w:tc>
        <w:tc>
          <w:tcPr>
            <w:tcW w:w="7649" w:type="dxa"/>
          </w:tcPr>
          <w:p w14:paraId="55B484F7" w14:textId="5492ECEE" w:rsidR="00154C7B" w:rsidRPr="0054313C" w:rsidRDefault="00154C7B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54C7B">
              <w:rPr>
                <w:rFonts w:ascii="Arial" w:hAnsi="Arial" w:cs="Arial"/>
                <w:sz w:val="20"/>
                <w:szCs w:val="20"/>
              </w:rPr>
              <w:t>Specifická podpora aplikovaného výzkumu a inovací pro strukturálně postižené regiony v rámci programu SIGMA</w:t>
            </w:r>
          </w:p>
        </w:tc>
      </w:tr>
      <w:tr w:rsidR="00154C7B" w14:paraId="3B7C56D0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9BCEC64" w14:textId="51A1D129" w:rsidR="00154C7B" w:rsidRPr="0054313C" w:rsidRDefault="00154C7B" w:rsidP="00817A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V.C.2.1</w:t>
            </w:r>
          </w:p>
        </w:tc>
        <w:tc>
          <w:tcPr>
            <w:tcW w:w="7649" w:type="dxa"/>
          </w:tcPr>
          <w:p w14:paraId="5FC59F47" w14:textId="6E497EA0" w:rsidR="00154C7B" w:rsidRPr="0054313C" w:rsidRDefault="00E72847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72847">
              <w:rPr>
                <w:rFonts w:ascii="Arial" w:hAnsi="Arial" w:cs="Arial"/>
                <w:sz w:val="20"/>
                <w:szCs w:val="20"/>
              </w:rPr>
              <w:t>Specifická podpora výzkumu ve strukturálně postižených regionech</w:t>
            </w:r>
          </w:p>
        </w:tc>
      </w:tr>
      <w:tr w:rsidR="00E72847" w14:paraId="7231FDCF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56EF07A3" w14:textId="094CEFED" w:rsidR="00E72847" w:rsidRDefault="002D1185" w:rsidP="00817A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V.D.2.1</w:t>
            </w:r>
          </w:p>
        </w:tc>
        <w:tc>
          <w:tcPr>
            <w:tcW w:w="7649" w:type="dxa"/>
          </w:tcPr>
          <w:p w14:paraId="2B04CCCF" w14:textId="7CF287A7" w:rsidR="00E72847" w:rsidRPr="00E72847" w:rsidRDefault="002D1185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D1185">
              <w:rPr>
                <w:rFonts w:ascii="Arial" w:hAnsi="Arial" w:cs="Arial"/>
                <w:sz w:val="20"/>
                <w:szCs w:val="20"/>
              </w:rPr>
              <w:t>Komplex opatření rozvíjející kariérové poradenství, kariérové vzdělávání a příprav na zaměstnání v kontextu výzev spojených s transformací regionů</w:t>
            </w:r>
          </w:p>
        </w:tc>
      </w:tr>
      <w:tr w:rsidR="00E72847" w14:paraId="724F294C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88F6A2B" w14:textId="4C220A2F" w:rsidR="00E72847" w:rsidRDefault="002D1185" w:rsidP="00817A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V.D.3.1</w:t>
            </w:r>
          </w:p>
        </w:tc>
        <w:tc>
          <w:tcPr>
            <w:tcW w:w="7649" w:type="dxa"/>
          </w:tcPr>
          <w:p w14:paraId="30E8E969" w14:textId="5249496D" w:rsidR="00E72847" w:rsidRPr="00E72847" w:rsidRDefault="002D1185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D1185">
              <w:rPr>
                <w:rFonts w:ascii="Arial" w:hAnsi="Arial" w:cs="Arial"/>
                <w:sz w:val="20"/>
                <w:szCs w:val="20"/>
              </w:rPr>
              <w:t>Komplexní opatření zaměřené na podporu tzv. tranzitních sociálních podniků</w:t>
            </w:r>
          </w:p>
        </w:tc>
      </w:tr>
      <w:tr w:rsidR="002D1185" w14:paraId="03EC9A70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118EF2AA" w14:textId="750E6211" w:rsidR="002D1185" w:rsidRDefault="002D1185" w:rsidP="00817A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V.E.1.1</w:t>
            </w:r>
          </w:p>
        </w:tc>
        <w:tc>
          <w:tcPr>
            <w:tcW w:w="7649" w:type="dxa"/>
          </w:tcPr>
          <w:p w14:paraId="34002087" w14:textId="2F10AAC2" w:rsidR="002D1185" w:rsidRPr="00E72847" w:rsidRDefault="002D1185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Podpora komunitního života</w:t>
            </w:r>
          </w:p>
        </w:tc>
      </w:tr>
      <w:tr w:rsidR="002D1185" w14:paraId="5245D7AF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DB36292" w14:textId="47809EC8" w:rsidR="002D1185" w:rsidRDefault="002D1185" w:rsidP="00817A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V.E.2.2</w:t>
            </w:r>
          </w:p>
        </w:tc>
        <w:tc>
          <w:tcPr>
            <w:tcW w:w="7649" w:type="dxa"/>
          </w:tcPr>
          <w:p w14:paraId="15D9740D" w14:textId="6D58DF1A" w:rsidR="002D1185" w:rsidRDefault="002D1185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Podpora integrace zahraničních pracovníků</w:t>
            </w:r>
          </w:p>
        </w:tc>
      </w:tr>
      <w:tr w:rsidR="002D1185" w14:paraId="1206A562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55336B18" w14:textId="67F2E329" w:rsidR="002D1185" w:rsidRDefault="002D1185" w:rsidP="00817A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V.E.3.1</w:t>
            </w:r>
          </w:p>
        </w:tc>
        <w:tc>
          <w:tcPr>
            <w:tcW w:w="7649" w:type="dxa"/>
          </w:tcPr>
          <w:p w14:paraId="30A055C1" w14:textId="2DC78865" w:rsidR="002D1185" w:rsidRDefault="002D1185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D1185">
              <w:rPr>
                <w:rFonts w:ascii="Arial" w:hAnsi="Arial" w:cs="Arial"/>
                <w:sz w:val="20"/>
                <w:szCs w:val="20"/>
              </w:rPr>
              <w:t>Komplexní obnova sídlišť (Specifická podpora bydlení a bytové politiky)</w:t>
            </w:r>
          </w:p>
        </w:tc>
      </w:tr>
      <w:tr w:rsidR="002D1185" w14:paraId="56CDB843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2EFC1804" w14:textId="465732EF" w:rsidR="002D1185" w:rsidRDefault="002D1185" w:rsidP="00817A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V.E.4.1</w:t>
            </w:r>
          </w:p>
        </w:tc>
        <w:tc>
          <w:tcPr>
            <w:tcW w:w="7649" w:type="dxa"/>
          </w:tcPr>
          <w:p w14:paraId="1832254D" w14:textId="62BF52CA" w:rsidR="002D1185" w:rsidRPr="002D1185" w:rsidRDefault="002D1185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D1185">
              <w:rPr>
                <w:rFonts w:ascii="Arial" w:hAnsi="Arial" w:cs="Arial"/>
                <w:sz w:val="20"/>
                <w:szCs w:val="20"/>
              </w:rPr>
              <w:t>Podpora živého umění, kulturních a kreativních odvětví ve strukturálně postižených krajích</w:t>
            </w:r>
          </w:p>
        </w:tc>
      </w:tr>
      <w:tr w:rsidR="002D1185" w14:paraId="7F99BD5E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2640F33E" w14:textId="35B526A3" w:rsidR="002D1185" w:rsidRDefault="002D1185" w:rsidP="00817A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V.F.1.1</w:t>
            </w:r>
          </w:p>
        </w:tc>
        <w:tc>
          <w:tcPr>
            <w:tcW w:w="7649" w:type="dxa"/>
          </w:tcPr>
          <w:p w14:paraId="24C04813" w14:textId="4494903E" w:rsidR="002D1185" w:rsidRPr="002D1185" w:rsidRDefault="002D1185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D1185">
              <w:rPr>
                <w:rFonts w:ascii="Arial" w:hAnsi="Arial" w:cs="Arial"/>
                <w:sz w:val="20"/>
                <w:szCs w:val="20"/>
              </w:rPr>
              <w:t>Přenastavení a posílení programu na sanaci ekologických škod financovaného z úrovně OP ŽP určeného pro města a obce – závazky nad rámec privatizačních smluv (kompetence MŽP)</w:t>
            </w:r>
          </w:p>
        </w:tc>
      </w:tr>
      <w:tr w:rsidR="002D1185" w14:paraId="12C9440D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9618429" w14:textId="7672029A" w:rsidR="002D1185" w:rsidRDefault="002D1185" w:rsidP="00817A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V.F.1.2</w:t>
            </w:r>
          </w:p>
        </w:tc>
        <w:tc>
          <w:tcPr>
            <w:tcW w:w="7649" w:type="dxa"/>
          </w:tcPr>
          <w:p w14:paraId="7D17BD62" w14:textId="656B5097" w:rsidR="002D1185" w:rsidRPr="002D1185" w:rsidRDefault="002D1185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D1185">
              <w:rPr>
                <w:rFonts w:ascii="Arial" w:hAnsi="Arial" w:cs="Arial"/>
                <w:sz w:val="20"/>
                <w:szCs w:val="20"/>
              </w:rPr>
              <w:t>Adaptace území na dopady změny klimatu</w:t>
            </w:r>
          </w:p>
        </w:tc>
      </w:tr>
      <w:tr w:rsidR="002D1185" w14:paraId="17612637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15518669" w14:textId="4B88BEF6" w:rsidR="002D1185" w:rsidRDefault="002D1185" w:rsidP="00817A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V.F.2.1</w:t>
            </w:r>
          </w:p>
        </w:tc>
        <w:tc>
          <w:tcPr>
            <w:tcW w:w="7649" w:type="dxa"/>
          </w:tcPr>
          <w:p w14:paraId="739E34EC" w14:textId="7C8A041C" w:rsidR="002D1185" w:rsidRPr="002D1185" w:rsidRDefault="002D1185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D1185">
              <w:rPr>
                <w:rFonts w:ascii="Arial" w:hAnsi="Arial" w:cs="Arial"/>
                <w:sz w:val="20"/>
                <w:szCs w:val="20"/>
              </w:rPr>
              <w:t>Přechod k oběhovému hospodářství</w:t>
            </w:r>
          </w:p>
        </w:tc>
      </w:tr>
    </w:tbl>
    <w:p w14:paraId="3E20E0D8" w14:textId="77777777" w:rsidR="00F23C00" w:rsidRPr="00F23C00" w:rsidRDefault="00F23C00">
      <w:pPr>
        <w:rPr>
          <w:rFonts w:ascii="Arial" w:hAnsi="Arial" w:cs="Arial"/>
          <w:b/>
          <w:bCs/>
          <w:color w:val="70AD47" w:themeColor="accent6"/>
          <w:sz w:val="28"/>
          <w:szCs w:val="28"/>
        </w:rPr>
      </w:pPr>
    </w:p>
    <w:sectPr w:rsidR="00F23C00" w:rsidRPr="00F23C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7C1"/>
    <w:rsid w:val="000331A7"/>
    <w:rsid w:val="000B25E5"/>
    <w:rsid w:val="000F7AC8"/>
    <w:rsid w:val="00154C7B"/>
    <w:rsid w:val="001947C1"/>
    <w:rsid w:val="002A6CAB"/>
    <w:rsid w:val="002C4DEB"/>
    <w:rsid w:val="002D1185"/>
    <w:rsid w:val="003C6BFE"/>
    <w:rsid w:val="00434AE0"/>
    <w:rsid w:val="0054313C"/>
    <w:rsid w:val="005961A1"/>
    <w:rsid w:val="005F5AA3"/>
    <w:rsid w:val="0063184C"/>
    <w:rsid w:val="006B3300"/>
    <w:rsid w:val="00765F2A"/>
    <w:rsid w:val="00817A1A"/>
    <w:rsid w:val="00850767"/>
    <w:rsid w:val="00AC535B"/>
    <w:rsid w:val="00B6200E"/>
    <w:rsid w:val="00DE70DA"/>
    <w:rsid w:val="00E22CCC"/>
    <w:rsid w:val="00E22F83"/>
    <w:rsid w:val="00E72847"/>
    <w:rsid w:val="00F23C00"/>
    <w:rsid w:val="00F24631"/>
    <w:rsid w:val="00FE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CD498"/>
  <w15:chartTrackingRefBased/>
  <w15:docId w15:val="{D43B9F4E-2F66-4D48-A454-DF12537E8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23C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lkaseznamu3zvraznn6">
    <w:name w:val="List Table 3 Accent 6"/>
    <w:basedOn w:val="Normlntabulka"/>
    <w:uiPriority w:val="48"/>
    <w:rsid w:val="00F23C00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1396</Words>
  <Characters>8242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9619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Weissová Kristýna</dc:creator>
  <cp:keywords/>
  <dc:description/>
  <cp:lastModifiedBy>Šimková Denisa</cp:lastModifiedBy>
  <cp:revision>2</cp:revision>
  <dcterms:created xsi:type="dcterms:W3CDTF">2024-02-20T08:17:00Z</dcterms:created>
  <dcterms:modified xsi:type="dcterms:W3CDTF">2024-02-20T08:17:00Z</dcterms:modified>
</cp:coreProperties>
</file>