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2DEA0636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446E1D">
        <w:rPr>
          <w:rFonts w:ascii="Times New Roman" w:eastAsia="Times New Roman" w:hAnsi="Times New Roman" w:cs="Times New Roman"/>
          <w:b/>
          <w:sz w:val="28"/>
        </w:rPr>
        <w:t>7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790559A2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B26388">
        <w:rPr>
          <w:rFonts w:ascii="Times New Roman" w:eastAsia="Times New Roman" w:hAnsi="Times New Roman" w:cs="Times New Roman"/>
          <w:sz w:val="28"/>
        </w:rPr>
        <w:t>22</w:t>
      </w:r>
      <w:r w:rsidR="00B5003F">
        <w:rPr>
          <w:rFonts w:ascii="Times New Roman" w:eastAsia="Times New Roman" w:hAnsi="Times New Roman" w:cs="Times New Roman"/>
          <w:sz w:val="28"/>
        </w:rPr>
        <w:t>.</w:t>
      </w:r>
      <w:r w:rsidR="00446E1D">
        <w:rPr>
          <w:rFonts w:ascii="Times New Roman" w:eastAsia="Times New Roman" w:hAnsi="Times New Roman" w:cs="Times New Roman"/>
          <w:sz w:val="28"/>
        </w:rPr>
        <w:t>03</w:t>
      </w:r>
      <w:r w:rsidR="00B5003F">
        <w:rPr>
          <w:rFonts w:ascii="Times New Roman" w:eastAsia="Times New Roman" w:hAnsi="Times New Roman" w:cs="Times New Roman"/>
          <w:sz w:val="28"/>
        </w:rPr>
        <w:t>.202</w:t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633BD9CA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04CC947B" w14:textId="4600E63A" w:rsidR="00884374" w:rsidRPr="0034548B" w:rsidRDefault="000461FD" w:rsidP="0034548B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9F28E4">
        <w:rPr>
          <w:rFonts w:ascii="Times New Roman" w:eastAsia="Times New Roman" w:hAnsi="Times New Roman"/>
          <w:sz w:val="28"/>
        </w:rPr>
        <w:t>ý</w:t>
      </w:r>
      <w:r w:rsidR="00075C2B" w:rsidRPr="00075C2B">
        <w:rPr>
          <w:rFonts w:ascii="Times New Roman" w:eastAsia="Times New Roman" w:hAnsi="Times New Roman"/>
          <w:sz w:val="28"/>
        </w:rPr>
        <w:t xml:space="preserve"> projekt OPST: </w:t>
      </w:r>
      <w:r w:rsidR="00075C2B" w:rsidRPr="0034548B">
        <w:rPr>
          <w:rFonts w:ascii="Times New Roman" w:eastAsia="Times New Roman" w:hAnsi="Times New Roman"/>
          <w:sz w:val="28"/>
        </w:rPr>
        <w:t>Karlovarské inovační centrum</w:t>
      </w:r>
    </w:p>
    <w:p w14:paraId="7EE473E2" w14:textId="1B1B530E" w:rsidR="00884374" w:rsidRPr="0034548B" w:rsidRDefault="00884374" w:rsidP="0034548B">
      <w:pPr>
        <w:pStyle w:val="Odstavecseseznamem"/>
        <w:spacing w:after="0" w:line="240" w:lineRule="auto"/>
        <w:ind w:left="2880"/>
        <w:jc w:val="both"/>
        <w:rPr>
          <w:rFonts w:ascii="Times New Roman" w:hAnsi="Times New Roman"/>
        </w:rPr>
      </w:pPr>
    </w:p>
    <w:p w14:paraId="3EA86745" w14:textId="70160F2B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DC24AA" w:rsidRPr="00090589">
        <w:rPr>
          <w:rFonts w:ascii="Times New Roman" w:eastAsia="Times New Roman" w:hAnsi="Times New Roman" w:cs="Times New Roman"/>
          <w:sz w:val="28"/>
        </w:rPr>
        <w:t>Sekretariát RSK</w:t>
      </w:r>
      <w:r w:rsidR="004167A1" w:rsidRPr="00090589">
        <w:rPr>
          <w:rFonts w:ascii="Times New Roman" w:eastAsia="Times New Roman" w:hAnsi="Times New Roman" w:cs="Times New Roman"/>
          <w:sz w:val="28"/>
        </w:rPr>
        <w:t xml:space="preserve"> KK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8D245F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261B80AE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>shrnutí a finální stanovisk</w:t>
      </w:r>
      <w:r w:rsidR="0034548B" w:rsidRPr="008D245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Meziresortní expertní skupiny</w:t>
      </w:r>
    </w:p>
    <w:p w14:paraId="34D465FB" w14:textId="77777777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363E0FF" w14:textId="1292AED7" w:rsidR="00177D15" w:rsidRPr="008D245F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F8573" w14:textId="77777777" w:rsidR="009F2421" w:rsidRPr="008D245F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4C5948" w14:textId="215521F8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doporučují projekt k realizaci bez výhrad </w:t>
      </w:r>
    </w:p>
    <w:p w14:paraId="5A04F564" w14:textId="77777777" w:rsidR="001B7316" w:rsidRPr="008D245F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67295FA8" w14:textId="1E0C25CF" w:rsidR="009F2421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53132A93" w14:textId="77777777" w:rsidR="001B7316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64F4EAF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7EA04145" w14:textId="77777777" w:rsidR="00840B6A" w:rsidRPr="008D245F" w:rsidRDefault="00840B6A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71607938" w14:textId="08667FC2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doporučují projekt k realizaci s výhradou/výhradami (ty je potřeba následně zapracovat do finální studie proveditelnosti)</w:t>
      </w:r>
    </w:p>
    <w:p w14:paraId="5F3FF9CF" w14:textId="0B46F66A" w:rsidR="00840B6A" w:rsidRPr="008D245F" w:rsidRDefault="00840B6A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3C68085D" w14:textId="4CFB65BE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637B1625" w14:textId="77777777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22E75CD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0EB7C323" w14:textId="77777777" w:rsidR="009F2421" w:rsidRPr="008D245F" w:rsidRDefault="009F2421" w:rsidP="009F242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3A2295" w14:textId="4A9B2465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lastRenderedPageBreak/>
        <w:t xml:space="preserve">nedoporučují </w:t>
      </w:r>
      <w:r w:rsidR="0026014B" w:rsidRPr="008D245F">
        <w:rPr>
          <w:rFonts w:ascii="Times New Roman" w:hAnsi="Times New Roman"/>
          <w:sz w:val="24"/>
          <w:szCs w:val="24"/>
        </w:rPr>
        <w:t xml:space="preserve">projekt </w:t>
      </w:r>
      <w:r w:rsidRPr="008D245F">
        <w:rPr>
          <w:rFonts w:ascii="Times New Roman" w:hAnsi="Times New Roman"/>
          <w:sz w:val="24"/>
          <w:szCs w:val="24"/>
        </w:rPr>
        <w:t xml:space="preserve">k realizaci </w:t>
      </w:r>
      <w:r w:rsidR="00840B6A" w:rsidRPr="008D245F">
        <w:rPr>
          <w:rFonts w:ascii="Times New Roman" w:hAnsi="Times New Roman"/>
          <w:sz w:val="24"/>
          <w:szCs w:val="24"/>
        </w:rPr>
        <w:t>(</w:t>
      </w:r>
      <w:r w:rsidRPr="008D245F">
        <w:rPr>
          <w:rFonts w:ascii="Times New Roman" w:hAnsi="Times New Roman"/>
          <w:sz w:val="24"/>
          <w:szCs w:val="24"/>
        </w:rPr>
        <w:t>s řádným a průkazným odůvodněním</w:t>
      </w:r>
      <w:r w:rsidR="00840B6A" w:rsidRPr="008D245F">
        <w:rPr>
          <w:rFonts w:ascii="Times New Roman" w:hAnsi="Times New Roman"/>
          <w:sz w:val="24"/>
          <w:szCs w:val="24"/>
        </w:rPr>
        <w:t>)</w:t>
      </w:r>
    </w:p>
    <w:p w14:paraId="19CA6AFB" w14:textId="77777777" w:rsidR="00177D15" w:rsidRPr="008D245F" w:rsidRDefault="00177D15" w:rsidP="00177D15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35B1C" w14:textId="79924F6E" w:rsidR="00B411B2" w:rsidRPr="008D245F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45F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8D245F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 w:rsidRPr="008D245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zvolenými zástupci Rady hospodářské a sociální dohody Karlovarského kraje (dále jen RSK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8D245F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8D245F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8D245F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8D245F">
        <w:rPr>
          <w:rFonts w:ascii="Times New Roman" w:eastAsia="Times New Roman" w:hAnsi="Times New Roman"/>
          <w:sz w:val="24"/>
          <w:szCs w:val="24"/>
        </w:rPr>
        <w:t>í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8D245F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8D245F">
        <w:rPr>
          <w:rFonts w:ascii="Times New Roman" w:eastAsia="Times New Roman" w:hAnsi="Times New Roman"/>
          <w:sz w:val="24"/>
          <w:szCs w:val="24"/>
        </w:rPr>
        <w:t> 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nezávislých expertů</w:t>
      </w:r>
      <w:r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R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egionální stál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dotčen</w:t>
      </w:r>
      <w:r w:rsidRPr="008D245F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složen</w:t>
      </w:r>
      <w:r w:rsidRPr="008D245F">
        <w:rPr>
          <w:rFonts w:ascii="Times New Roman" w:eastAsia="Times New Roman" w:hAnsi="Times New Roman"/>
          <w:sz w:val="24"/>
          <w:szCs w:val="24"/>
        </w:rPr>
        <w:t>é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8D245F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8D245F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8D245F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8D245F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8D245F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> </w:t>
      </w:r>
      <w:r w:rsidRPr="008D245F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8D245F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0AA18ED2" w:rsidR="007E05AC" w:rsidRPr="00C30E68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C30E68">
        <w:rPr>
          <w:b/>
          <w:color w:val="auto"/>
          <w:u w:val="single"/>
        </w:rPr>
        <w:t>Příloh</w:t>
      </w:r>
      <w:r w:rsidR="00C30E68">
        <w:rPr>
          <w:b/>
          <w:color w:val="auto"/>
          <w:u w:val="single"/>
        </w:rPr>
        <w:t>y</w:t>
      </w:r>
      <w:r w:rsidRPr="00C30E68">
        <w:rPr>
          <w:b/>
          <w:color w:val="auto"/>
          <w:u w:val="single"/>
        </w:rPr>
        <w:t>:</w:t>
      </w:r>
    </w:p>
    <w:p w14:paraId="500AF465" w14:textId="13110205" w:rsidR="00976AFE" w:rsidRDefault="00976AFE" w:rsidP="00546DA2">
      <w:pPr>
        <w:pStyle w:val="Default"/>
        <w:jc w:val="both"/>
        <w:rPr>
          <w:color w:val="auto"/>
          <w:highlight w:val="yellow"/>
        </w:rPr>
      </w:pPr>
      <w:r w:rsidRPr="00976AFE">
        <w:rPr>
          <w:color w:val="auto"/>
        </w:rPr>
        <w:t>B4_KIC_Podklady pro RSK KVK</w:t>
      </w:r>
      <w:r w:rsidR="00C30E68">
        <w:rPr>
          <w:color w:val="auto"/>
        </w:rPr>
        <w:t xml:space="preserve"> (Studie proveditelnosti, Kumulativní rozpočet, Finanční analýza, …)</w:t>
      </w:r>
    </w:p>
    <w:p w14:paraId="4D95FF33" w14:textId="4A1F5486" w:rsidR="00FD4FD9" w:rsidRDefault="00FD4FD9" w:rsidP="00546DA2">
      <w:pPr>
        <w:pStyle w:val="Default"/>
        <w:jc w:val="both"/>
        <w:rPr>
          <w:color w:val="auto"/>
        </w:rPr>
      </w:pPr>
      <w:r w:rsidRPr="00FD4FD9">
        <w:rPr>
          <w:color w:val="auto"/>
        </w:rPr>
        <w:t>B4_Prezentace_KIC</w:t>
      </w:r>
    </w:p>
    <w:p w14:paraId="53DC5BB6" w14:textId="77777777" w:rsidR="00C30E68" w:rsidRDefault="00C30E68" w:rsidP="00C30E68">
      <w:pPr>
        <w:pStyle w:val="Default"/>
        <w:jc w:val="both"/>
        <w:rPr>
          <w:color w:val="auto"/>
          <w:highlight w:val="yellow"/>
        </w:rPr>
      </w:pPr>
      <w:bookmarkStart w:id="0" w:name="_GoBack"/>
      <w:bookmarkEnd w:id="0"/>
      <w:r w:rsidRPr="00446E1D">
        <w:rPr>
          <w:color w:val="auto"/>
          <w:highlight w:val="yellow"/>
        </w:rPr>
        <w:t>B</w:t>
      </w:r>
      <w:r>
        <w:rPr>
          <w:color w:val="auto"/>
          <w:highlight w:val="yellow"/>
        </w:rPr>
        <w:t>4</w:t>
      </w:r>
      <w:r w:rsidRPr="00446E1D">
        <w:rPr>
          <w:color w:val="auto"/>
          <w:highlight w:val="yellow"/>
        </w:rPr>
        <w:t>_Souhrnné stanovisko SFŽP – bývá poskytnuto až dodatečně v termínu cca 3-5 dnů před jednáním RSK</w:t>
      </w:r>
    </w:p>
    <w:p w14:paraId="73566136" w14:textId="77777777" w:rsidR="00C30E68" w:rsidRPr="00DC24AA" w:rsidRDefault="00C30E68" w:rsidP="00546DA2">
      <w:pPr>
        <w:pStyle w:val="Default"/>
        <w:jc w:val="both"/>
        <w:rPr>
          <w:color w:val="auto"/>
        </w:rPr>
      </w:pPr>
    </w:p>
    <w:sectPr w:rsidR="00C30E68" w:rsidRPr="00DC24A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64AB9F9D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FF40E5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3"/>
  </w:num>
  <w:num w:numId="4">
    <w:abstractNumId w:val="20"/>
  </w:num>
  <w:num w:numId="5">
    <w:abstractNumId w:val="25"/>
  </w:num>
  <w:num w:numId="6">
    <w:abstractNumId w:val="30"/>
  </w:num>
  <w:num w:numId="7">
    <w:abstractNumId w:val="28"/>
  </w:num>
  <w:num w:numId="8">
    <w:abstractNumId w:val="13"/>
  </w:num>
  <w:num w:numId="9">
    <w:abstractNumId w:val="3"/>
  </w:num>
  <w:num w:numId="10">
    <w:abstractNumId w:val="29"/>
  </w:num>
  <w:num w:numId="11">
    <w:abstractNumId w:val="11"/>
  </w:num>
  <w:num w:numId="12">
    <w:abstractNumId w:val="17"/>
  </w:num>
  <w:num w:numId="13">
    <w:abstractNumId w:val="22"/>
  </w:num>
  <w:num w:numId="14">
    <w:abstractNumId w:val="10"/>
  </w:num>
  <w:num w:numId="15">
    <w:abstractNumId w:val="14"/>
  </w:num>
  <w:num w:numId="16">
    <w:abstractNumId w:val="18"/>
  </w:num>
  <w:num w:numId="17">
    <w:abstractNumId w:val="7"/>
  </w:num>
  <w:num w:numId="18">
    <w:abstractNumId w:val="5"/>
  </w:num>
  <w:num w:numId="19">
    <w:abstractNumId w:val="6"/>
  </w:num>
  <w:num w:numId="20">
    <w:abstractNumId w:val="31"/>
  </w:num>
  <w:num w:numId="21">
    <w:abstractNumId w:val="26"/>
  </w:num>
  <w:num w:numId="22">
    <w:abstractNumId w:val="26"/>
  </w:num>
  <w:num w:numId="23">
    <w:abstractNumId w:val="26"/>
  </w:num>
  <w:num w:numId="24">
    <w:abstractNumId w:val="27"/>
  </w:num>
  <w:num w:numId="25">
    <w:abstractNumId w:val="9"/>
  </w:num>
  <w:num w:numId="26">
    <w:abstractNumId w:val="6"/>
  </w:num>
  <w:num w:numId="27">
    <w:abstractNumId w:val="34"/>
  </w:num>
  <w:num w:numId="28">
    <w:abstractNumId w:val="0"/>
  </w:num>
  <w:num w:numId="29">
    <w:abstractNumId w:val="24"/>
  </w:num>
  <w:num w:numId="30">
    <w:abstractNumId w:val="12"/>
  </w:num>
  <w:num w:numId="31">
    <w:abstractNumId w:val="15"/>
  </w:num>
  <w:num w:numId="32">
    <w:abstractNumId w:val="21"/>
  </w:num>
  <w:num w:numId="33">
    <w:abstractNumId w:val="16"/>
  </w:num>
  <w:num w:numId="34">
    <w:abstractNumId w:val="19"/>
  </w:num>
  <w:num w:numId="35">
    <w:abstractNumId w:val="35"/>
  </w:num>
  <w:num w:numId="36">
    <w:abstractNumId w:val="15"/>
  </w:num>
  <w:num w:numId="37">
    <w:abstractNumId w:val="4"/>
  </w:num>
  <w:num w:numId="38">
    <w:abstractNumId w:val="2"/>
  </w:num>
  <w:num w:numId="39">
    <w:abstractNumId w:val="36"/>
  </w:num>
  <w:num w:numId="40">
    <w:abstractNumId w:val="3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5C2B"/>
    <w:rsid w:val="00077A4F"/>
    <w:rsid w:val="00083E39"/>
    <w:rsid w:val="0009058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4B96"/>
    <w:rsid w:val="001D10A3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51895"/>
    <w:rsid w:val="0026014B"/>
    <w:rsid w:val="00265F8B"/>
    <w:rsid w:val="00270440"/>
    <w:rsid w:val="00276771"/>
    <w:rsid w:val="002A18C0"/>
    <w:rsid w:val="002A2C77"/>
    <w:rsid w:val="002A569C"/>
    <w:rsid w:val="002A6103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4548B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C75FF"/>
    <w:rsid w:val="005D5288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21AD"/>
    <w:rsid w:val="006E616F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A7E94"/>
    <w:rsid w:val="007C581E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925D4"/>
    <w:rsid w:val="008A55BB"/>
    <w:rsid w:val="008A602E"/>
    <w:rsid w:val="008B4501"/>
    <w:rsid w:val="008C34EB"/>
    <w:rsid w:val="008D245F"/>
    <w:rsid w:val="008D3F19"/>
    <w:rsid w:val="008D5C04"/>
    <w:rsid w:val="009013A0"/>
    <w:rsid w:val="00904079"/>
    <w:rsid w:val="00904CC0"/>
    <w:rsid w:val="0091610F"/>
    <w:rsid w:val="00924585"/>
    <w:rsid w:val="00940335"/>
    <w:rsid w:val="00955933"/>
    <w:rsid w:val="00961F8D"/>
    <w:rsid w:val="00964736"/>
    <w:rsid w:val="00970553"/>
    <w:rsid w:val="00976AFE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9F28E4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7EC7"/>
    <w:rsid w:val="00AF3840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E7824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E68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1766"/>
    <w:rsid w:val="00CF2D12"/>
    <w:rsid w:val="00CF4C89"/>
    <w:rsid w:val="00D064CA"/>
    <w:rsid w:val="00D222B1"/>
    <w:rsid w:val="00D26726"/>
    <w:rsid w:val="00D42E24"/>
    <w:rsid w:val="00D4324F"/>
    <w:rsid w:val="00D4611B"/>
    <w:rsid w:val="00D46E2C"/>
    <w:rsid w:val="00D52189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4FD9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569A2-3D60-4AC5-82BE-5A5818D3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28</cp:revision>
  <cp:lastPrinted>2019-03-15T15:13:00Z</cp:lastPrinted>
  <dcterms:created xsi:type="dcterms:W3CDTF">2023-11-01T06:16:00Z</dcterms:created>
  <dcterms:modified xsi:type="dcterms:W3CDTF">2024-03-15T06:17:00Z</dcterms:modified>
</cp:coreProperties>
</file>