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923C22">
        <w:rPr>
          <w:rFonts w:ascii="Times New Roman" w:eastAsia="Times New Roman" w:hAnsi="Times New Roman" w:cs="Times New Roman"/>
          <w:b/>
          <w:sz w:val="28"/>
        </w:rPr>
        <w:t>2</w:t>
      </w:r>
      <w:r w:rsidR="00AC1C56">
        <w:rPr>
          <w:rFonts w:ascii="Times New Roman" w:eastAsia="Times New Roman" w:hAnsi="Times New Roman" w:cs="Times New Roman"/>
          <w:b/>
          <w:sz w:val="28"/>
        </w:rPr>
        <w:t>7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A503B9">
        <w:rPr>
          <w:rFonts w:ascii="Times New Roman" w:eastAsia="Times New Roman" w:hAnsi="Times New Roman" w:cs="Times New Roman"/>
          <w:sz w:val="28"/>
        </w:rPr>
        <w:t>22</w:t>
      </w:r>
      <w:r w:rsidR="00923C22">
        <w:rPr>
          <w:rFonts w:ascii="Times New Roman" w:eastAsia="Times New Roman" w:hAnsi="Times New Roman" w:cs="Times New Roman"/>
          <w:sz w:val="28"/>
        </w:rPr>
        <w:t>.0</w:t>
      </w:r>
      <w:r w:rsidR="00AC1C56">
        <w:rPr>
          <w:rFonts w:ascii="Times New Roman" w:eastAsia="Times New Roman" w:hAnsi="Times New Roman" w:cs="Times New Roman"/>
          <w:sz w:val="28"/>
        </w:rPr>
        <w:t>3</w:t>
      </w:r>
      <w:r w:rsidR="00923C22">
        <w:rPr>
          <w:rFonts w:ascii="Times New Roman" w:eastAsia="Times New Roman" w:hAnsi="Times New Roman" w:cs="Times New Roman"/>
          <w:sz w:val="28"/>
        </w:rPr>
        <w:t>.20</w:t>
      </w:r>
      <w:r w:rsidR="00AC1C56">
        <w:rPr>
          <w:rFonts w:ascii="Times New Roman" w:eastAsia="Times New Roman" w:hAnsi="Times New Roman" w:cs="Times New Roman"/>
          <w:sz w:val="28"/>
        </w:rPr>
        <w:t>24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757B9F">
        <w:rPr>
          <w:rFonts w:ascii="Times New Roman" w:eastAsia="Times New Roman" w:hAnsi="Times New Roman" w:cs="Times New Roman"/>
          <w:sz w:val="28"/>
        </w:rPr>
        <w:t xml:space="preserve"> </w:t>
      </w:r>
      <w:r w:rsidR="00AC1C56">
        <w:rPr>
          <w:rFonts w:ascii="Times New Roman" w:eastAsia="Times New Roman" w:hAnsi="Times New Roman" w:cs="Times New Roman"/>
          <w:sz w:val="28"/>
        </w:rPr>
        <w:t>6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015F9" w:rsidRPr="00E5768C" w:rsidRDefault="000461FD" w:rsidP="00E5768C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 w:rsidR="007516F7">
        <w:rPr>
          <w:rFonts w:ascii="Times New Roman" w:eastAsia="Times New Roman" w:hAnsi="Times New Roman"/>
          <w:sz w:val="28"/>
        </w:rPr>
        <w:t xml:space="preserve"> </w:t>
      </w:r>
      <w:r w:rsidR="0073776A" w:rsidRPr="00E5768C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 xml:space="preserve">Schválení Výroční zprávy Regionální stálé konference </w:t>
      </w:r>
      <w:r w:rsidR="00A2179B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 xml:space="preserve">  </w:t>
      </w:r>
      <w:r w:rsidR="004A5FBD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 xml:space="preserve"> </w:t>
      </w:r>
      <w:r w:rsidR="0073776A" w:rsidRPr="00E5768C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 xml:space="preserve">Karlovarského kraje </w:t>
      </w:r>
      <w:r w:rsidR="00DF364A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 xml:space="preserve">a </w:t>
      </w:r>
      <w:r w:rsidR="00923C22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>Analýzy využití finančních prostředků z fondů EU za rok 202</w:t>
      </w:r>
      <w:r w:rsidR="00AC1C56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>3</w:t>
      </w:r>
    </w:p>
    <w:p w:rsidR="003C1DB3" w:rsidRDefault="003C1DB3" w:rsidP="007516F7">
      <w:pPr>
        <w:pStyle w:val="Odstavecseseznamem"/>
        <w:spacing w:after="0" w:line="240" w:lineRule="auto"/>
        <w:ind w:left="2160" w:hanging="2160"/>
      </w:pPr>
    </w:p>
    <w:p w:rsidR="00617B79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8E2EB3">
        <w:rPr>
          <w:rFonts w:ascii="Times New Roman" w:eastAsia="Times New Roman" w:hAnsi="Times New Roman" w:cs="Times New Roman"/>
          <w:b/>
          <w:sz w:val="28"/>
        </w:rPr>
        <w:tab/>
      </w:r>
      <w:r w:rsidR="00923C22">
        <w:rPr>
          <w:rFonts w:ascii="Times New Roman" w:eastAsia="Times New Roman" w:hAnsi="Times New Roman" w:cs="Times New Roman"/>
          <w:sz w:val="28"/>
        </w:rPr>
        <w:t>Ing. Petra Lorenzová</w:t>
      </w:r>
    </w:p>
    <w:p w:rsidR="006015F9" w:rsidRDefault="000461FD" w:rsidP="00617B79">
      <w:pPr>
        <w:spacing w:line="240" w:lineRule="auto"/>
        <w:ind w:left="2160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sz w:val="28"/>
        </w:rPr>
        <w:t>Sekretariát RSK</w:t>
      </w:r>
      <w:r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757B9F">
        <w:rPr>
          <w:rFonts w:ascii="Times New Roman" w:eastAsia="Times New Roman" w:hAnsi="Times New Roman" w:cs="Times New Roman"/>
          <w:sz w:val="28"/>
        </w:rPr>
        <w:t xml:space="preserve"> </w:t>
      </w:r>
      <w:r w:rsidR="00947D1D">
        <w:rPr>
          <w:rFonts w:ascii="Times New Roman" w:eastAsia="Times New Roman" w:hAnsi="Times New Roman" w:cs="Times New Roman"/>
          <w:sz w:val="28"/>
        </w:rPr>
        <w:t>odbor regionálního rozvoje</w:t>
      </w:r>
    </w:p>
    <w:p w:rsidR="006015F9" w:rsidRPr="004A5FBD" w:rsidRDefault="00757B9F" w:rsidP="004A5FBD">
      <w:pPr>
        <w:spacing w:line="240" w:lineRule="auto"/>
        <w:ind w:left="2160" w:hanging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</w:t>
      </w: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B411B2" w:rsidRPr="00923C22" w:rsidRDefault="007516F7" w:rsidP="00923C22">
      <w:pPr>
        <w:pStyle w:val="Odstavecseseznamem"/>
        <w:numPr>
          <w:ilvl w:val="0"/>
          <w:numId w:val="17"/>
        </w:num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923C22">
        <w:rPr>
          <w:rFonts w:ascii="Times New Roman" w:eastAsia="Times New Roman" w:hAnsi="Times New Roman"/>
          <w:b/>
          <w:sz w:val="24"/>
          <w:szCs w:val="24"/>
        </w:rPr>
        <w:t>schvaluje</w:t>
      </w:r>
    </w:p>
    <w:p w:rsidR="00B411B2" w:rsidRPr="00B83B26" w:rsidRDefault="007516F7" w:rsidP="00923C22">
      <w:pPr>
        <w:jc w:val="both"/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Výroční zpráv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u</w:t>
      </w:r>
      <w:r w:rsid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Pr="007516F7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R</w:t>
      </w:r>
      <w:r w:rsid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egionální stálé konference Karlovarského kraje</w:t>
      </w:r>
      <w:r w:rsidRPr="007516F7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 xml:space="preserve"> </w:t>
      </w:r>
      <w:r w:rsidR="00923C2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za rok 202</w:t>
      </w:r>
      <w:r w:rsidR="00AC1C5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3</w:t>
      </w: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pPr>
        <w:spacing w:line="240" w:lineRule="auto"/>
        <w:jc w:val="both"/>
      </w:pPr>
    </w:p>
    <w:p w:rsidR="00AC1C56" w:rsidRPr="00AC1C56" w:rsidRDefault="00DF364A" w:rsidP="00AC1C56">
      <w:pPr>
        <w:pStyle w:val="Odstavecseseznamem"/>
        <w:numPr>
          <w:ilvl w:val="0"/>
          <w:numId w:val="17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</w:rPr>
      </w:pPr>
      <w:r w:rsidRPr="00923C22">
        <w:rPr>
          <w:rFonts w:ascii="Times New Roman" w:eastAsia="Times New Roman" w:hAnsi="Times New Roman"/>
          <w:b/>
          <w:sz w:val="24"/>
          <w:szCs w:val="24"/>
        </w:rPr>
        <w:t>schvaluje</w:t>
      </w:r>
      <w:r w:rsidR="00694C17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DF364A" w:rsidRPr="00AC1C56" w:rsidRDefault="00923C22" w:rsidP="00AC1C56">
      <w:pPr>
        <w:tabs>
          <w:tab w:val="left" w:pos="360"/>
        </w:tabs>
        <w:spacing w:line="240" w:lineRule="auto"/>
        <w:jc w:val="both"/>
        <w:rPr>
          <w:rFonts w:ascii="Times New Roman" w:hAnsi="Times New Roman"/>
        </w:rPr>
      </w:pPr>
      <w:r w:rsidRPr="00AC1C56">
        <w:rPr>
          <w:rFonts w:ascii="Times New Roman" w:eastAsia="Times New Roman" w:hAnsi="Times New Roman"/>
          <w:sz w:val="24"/>
          <w:szCs w:val="24"/>
          <w:lang w:eastAsia="x-none"/>
        </w:rPr>
        <w:t>Analýzu využití finančních prostředků z fondů EU za rok 202</w:t>
      </w:r>
      <w:r w:rsidR="00AC1C56">
        <w:rPr>
          <w:rFonts w:ascii="Times New Roman" w:eastAsia="Times New Roman" w:hAnsi="Times New Roman"/>
          <w:sz w:val="24"/>
          <w:szCs w:val="24"/>
          <w:lang w:eastAsia="x-none"/>
        </w:rPr>
        <w:t>3</w:t>
      </w:r>
    </w:p>
    <w:p w:rsidR="004A5FBD" w:rsidRDefault="004A5FBD" w:rsidP="004A5FBD"/>
    <w:p w:rsidR="00B411B2" w:rsidRPr="004A5FBD" w:rsidRDefault="00B411B2" w:rsidP="004A5FBD">
      <w:r>
        <w:rPr>
          <w:rFonts w:ascii="Times New Roman" w:eastAsia="Times New Roman" w:hAnsi="Times New Roman" w:cs="Times New Roman"/>
          <w:b/>
          <w:sz w:val="24"/>
          <w:u w:val="single"/>
        </w:rPr>
        <w:t>Důvodová zpráva</w:t>
      </w:r>
    </w:p>
    <w:p w:rsidR="003F1D8A" w:rsidRDefault="003F1D8A" w:rsidP="00B411B2">
      <w:pPr>
        <w:keepNext/>
      </w:pPr>
    </w:p>
    <w:p w:rsidR="00757B9F" w:rsidRPr="004A5FBD" w:rsidRDefault="00757B9F" w:rsidP="00B411B2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  <w:r w:rsidRPr="004A5FBD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>Výroční zpráva</w:t>
      </w:r>
      <w:r w:rsidR="00923C22" w:rsidRPr="004A5FBD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 xml:space="preserve"> za rok 202</w:t>
      </w:r>
      <w:r w:rsidR="004A5FBD" w:rsidRPr="004A5FBD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>3</w:t>
      </w:r>
    </w:p>
    <w:p w:rsidR="000F595F" w:rsidRPr="004A5FBD" w:rsidRDefault="00D4611B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Koordinaci</w:t>
      </w:r>
      <w:r w:rsidR="00A41E72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činnosti jednotlivých Regionálních stálých konferencí (RSK) a jejich</w:t>
      </w:r>
      <w:r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sekretariátů </w:t>
      </w:r>
      <w:r w:rsidR="00A41E72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v jednotlivých krajích </w:t>
      </w:r>
      <w:r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zajišťuje Ministerstvo pro místní rozvoj</w:t>
      </w:r>
      <w:r w:rsidR="00A41E72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(MMR)</w:t>
      </w:r>
      <w:r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, </w:t>
      </w:r>
      <w:r w:rsidR="00A86E6E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odborem strategií a analýz regionální politiky a politiky bydlení. </w:t>
      </w:r>
      <w:r w:rsidR="000F595F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Za účelem vyhodnocení činnosti jednotlivých RSK </w:t>
      </w:r>
      <w:r w:rsidR="009D2977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stanovilo</w:t>
      </w:r>
      <w:r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FE0AE5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MMR</w:t>
      </w:r>
      <w:r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povinnost zpracovat Výroční zprávu Regionální stálé konference.</w:t>
      </w:r>
      <w:r w:rsidR="00135052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Zpráva se zpracovává jak pro potřeby RSK, tak i pro potřeby MMR.</w:t>
      </w:r>
      <w:r w:rsidR="004C753B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Finální zpráva funguje jako informace o činnosti Regionální stálé konference. Z pohledu MMR slouží zpráva jako podklad pro tvorbu Výroční zprávy </w:t>
      </w:r>
      <w:r w:rsidR="00A41E72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N</w:t>
      </w:r>
      <w:r w:rsidR="004C753B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árodní </w:t>
      </w:r>
      <w:r w:rsidR="00A41E72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stálé konference</w:t>
      </w:r>
      <w:r w:rsidR="004C753B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.    </w:t>
      </w:r>
      <w:r w:rsidR="00184486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FE0AE5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</w:p>
    <w:p w:rsidR="00757B9F" w:rsidRPr="004A5FBD" w:rsidRDefault="003847DE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lastRenderedPageBreak/>
        <w:t xml:space="preserve">Výroční zpráva </w:t>
      </w:r>
      <w:r w:rsidR="00757B9F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byla</w:t>
      </w:r>
      <w:r w:rsidR="00A41E72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7516F7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zpraco</w:t>
      </w:r>
      <w:r w:rsidR="00A41E72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vána </w:t>
      </w:r>
      <w:r w:rsidR="00757B9F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zaměstnanci </w:t>
      </w:r>
      <w:r w:rsidR="00A41E72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Sekretariát</w:t>
      </w:r>
      <w:r w:rsidR="00757B9F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u</w:t>
      </w:r>
      <w:r w:rsidR="00A41E72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RSK</w:t>
      </w:r>
      <w:r w:rsidR="0027417E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, Oddělením </w:t>
      </w:r>
      <w:r w:rsidR="00923C22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Sekretariátu regionální stálé konference Karlovarského kraje</w:t>
      </w:r>
      <w:r w:rsidR="0027417E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Krajského úřadu KK.</w:t>
      </w:r>
    </w:p>
    <w:p w:rsidR="004613B6" w:rsidRPr="004A5FBD" w:rsidRDefault="007516F7" w:rsidP="00DF364A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Po schválení Regionální stálou konferencí bude odeslána na Ministerstvo pro míst</w:t>
      </w:r>
      <w:r w:rsidR="00757B9F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n</w:t>
      </w:r>
      <w:r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í rozvoj.</w:t>
      </w:r>
      <w:r w:rsidR="00F24279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D4611B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</w:p>
    <w:p w:rsidR="004613B6" w:rsidRPr="00AC1C56" w:rsidRDefault="004613B6" w:rsidP="00DF364A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highlight w:val="yellow"/>
          <w:lang w:eastAsia="x-none"/>
        </w:rPr>
      </w:pPr>
    </w:p>
    <w:p w:rsidR="00DF364A" w:rsidRPr="004A5FBD" w:rsidRDefault="00923C22" w:rsidP="00DF364A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  <w:r w:rsidRPr="004A5FBD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>Analýza využití finančních prostředků z fondů EU za rok 202</w:t>
      </w:r>
      <w:r w:rsidR="004A5FBD" w:rsidRPr="004A5FBD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>3</w:t>
      </w:r>
    </w:p>
    <w:p w:rsidR="00DF364A" w:rsidRPr="004A5FBD" w:rsidRDefault="00DF364A" w:rsidP="00DF364A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Koordinaci činnosti jednotlivých Regionálních stálých konferencí (RSK) a jejich sekretariátů v jednotlivých krajích zajišťuje Ministerstvo pro místní rozvoj (MMR), </w:t>
      </w:r>
      <w:r w:rsidR="00A86E6E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odborem strategií a analýz regionální politiky a politiky bydlení.</w:t>
      </w:r>
    </w:p>
    <w:p w:rsidR="001315D0" w:rsidRPr="004A5FBD" w:rsidRDefault="00DF364A" w:rsidP="001315D0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MMR stanovilo </w:t>
      </w:r>
      <w:r w:rsidR="00203C66" w:rsidRPr="00203C66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>nově</w:t>
      </w:r>
      <w:r w:rsidR="00203C6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191370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od r.2024 (tj. za rok 2023) na dobrovolné a doporučující bázi</w:t>
      </w:r>
      <w:r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zpracovat</w:t>
      </w:r>
      <w:r w:rsidRPr="004A5FBD">
        <w:rPr>
          <w:rFonts w:ascii="Times New Roman" w:hAnsi="Times New Roman" w:cs="Times New Roman"/>
          <w:sz w:val="24"/>
          <w:szCs w:val="24"/>
        </w:rPr>
        <w:t xml:space="preserve"> </w:t>
      </w:r>
      <w:r w:rsidR="00A86E6E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Analýzu využití finančních prostředků z fondů EU</w:t>
      </w:r>
      <w:r w:rsidR="00203C6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za předešlý rok</w:t>
      </w:r>
      <w:r w:rsidR="00A86E6E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. </w:t>
      </w:r>
      <w:r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Zpráva vychází z doporučené metodiky MMR a jako podklad j</w:t>
      </w:r>
      <w:r w:rsidR="001315D0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sou</w:t>
      </w:r>
      <w:r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použit</w:t>
      </w:r>
      <w:r w:rsidR="001315D0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y</w:t>
      </w:r>
      <w:r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souhrnn</w:t>
      </w:r>
      <w:r w:rsidR="001315D0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é</w:t>
      </w:r>
      <w:r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sestav</w:t>
      </w:r>
      <w:r w:rsidR="001315D0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y</w:t>
      </w:r>
      <w:r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, kter</w:t>
      </w:r>
      <w:r w:rsidR="001315D0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é</w:t>
      </w:r>
      <w:r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agreguj</w:t>
      </w:r>
      <w:r w:rsidR="001315D0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í</w:t>
      </w:r>
      <w:r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data od Řídících orgánů jednotlivých operačních programů</w:t>
      </w:r>
      <w:r w:rsidR="001315D0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, a to </w:t>
      </w:r>
      <w:r w:rsidR="001315D0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pro období 2014 – 2020 a 2021 – 2027. </w:t>
      </w:r>
    </w:p>
    <w:p w:rsidR="00DF364A" w:rsidRPr="004A5FBD" w:rsidRDefault="00DF364A" w:rsidP="00DF364A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Zpráva je rozdělena do textové a tabulkové části</w:t>
      </w:r>
      <w:r w:rsidR="00923C22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.</w:t>
      </w:r>
      <w:r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923C22"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Analýza</w:t>
      </w:r>
      <w:r w:rsidRPr="004A5FB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je zpracována Sekretariátem RSK a po schválení RSK bude odeslána na Ministerstvo pro místí rozvoj. </w:t>
      </w:r>
    </w:p>
    <w:p w:rsidR="00DF364A" w:rsidRDefault="00DF364A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x-none"/>
        </w:rPr>
      </w:pPr>
    </w:p>
    <w:p w:rsidR="00A86E6E" w:rsidRPr="00AC1C56" w:rsidRDefault="00A86E6E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x-none"/>
        </w:rPr>
      </w:pPr>
    </w:p>
    <w:p w:rsidR="00DF364A" w:rsidRPr="00AC1C56" w:rsidRDefault="00DF364A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x-none"/>
        </w:rPr>
      </w:pPr>
    </w:p>
    <w:p w:rsidR="00002C11" w:rsidRPr="00395B5F" w:rsidRDefault="00B411B2" w:rsidP="00395B5F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  <w:r w:rsidRPr="00395B5F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Příloh</w:t>
      </w:r>
      <w:r w:rsidR="009815DD" w:rsidRPr="00395B5F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y</w:t>
      </w:r>
      <w:r w:rsidRPr="00395B5F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:</w:t>
      </w:r>
    </w:p>
    <w:p w:rsidR="00DF364A" w:rsidRPr="00395B5F" w:rsidRDefault="00F53B42" w:rsidP="00DF364A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</w:pPr>
      <w:r w:rsidRPr="00395B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B</w:t>
      </w:r>
      <w:r w:rsidR="00395B5F" w:rsidRPr="00395B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6</w:t>
      </w:r>
      <w:r w:rsidR="00923C22" w:rsidRPr="00395B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_Karlovarsky</w:t>
      </w:r>
      <w:r w:rsidR="009331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_</w:t>
      </w:r>
      <w:r w:rsidR="00923C22" w:rsidRPr="00395B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kraj_VZ_RSK_202</w:t>
      </w:r>
      <w:r w:rsidR="00395B5F" w:rsidRPr="00395B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3</w:t>
      </w:r>
    </w:p>
    <w:p w:rsidR="00DF364A" w:rsidRPr="003F78C8" w:rsidRDefault="00225BAB" w:rsidP="00DF364A">
      <w:pPr>
        <w:rPr>
          <w:rFonts w:ascii="Times New Roman" w:hAnsi="Times New Roman" w:cs="Times New Roman"/>
          <w:sz w:val="24"/>
          <w:szCs w:val="24"/>
          <w:lang w:eastAsia="x-none"/>
        </w:rPr>
      </w:pPr>
      <w:r w:rsidRPr="00225BAB">
        <w:rPr>
          <w:rFonts w:ascii="Times New Roman" w:hAnsi="Times New Roman" w:cs="Times New Roman"/>
          <w:sz w:val="24"/>
          <w:szCs w:val="24"/>
          <w:lang w:eastAsia="x-none"/>
        </w:rPr>
        <w:t>B6_Karlovarskykraj_Analýza_KK_23_final</w:t>
      </w:r>
      <w:bookmarkStart w:id="0" w:name="_GoBack"/>
      <w:bookmarkEnd w:id="0"/>
    </w:p>
    <w:p w:rsidR="007516F7" w:rsidRPr="005B2C69" w:rsidRDefault="0043753C" w:rsidP="00002C11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</w:pPr>
      <w:r w:rsidRPr="005B2C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 xml:space="preserve"> </w:t>
      </w:r>
    </w:p>
    <w:p w:rsidR="00A57D6C" w:rsidRPr="005B2C69" w:rsidRDefault="00A57D6C" w:rsidP="00002C11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</w:pPr>
    </w:p>
    <w:p w:rsidR="00002C11" w:rsidRPr="005B2C69" w:rsidRDefault="00002C11" w:rsidP="00002C11">
      <w:pP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sectPr w:rsidR="00002C11" w:rsidRPr="005B2C69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E10" w:rsidRDefault="00D76E10">
      <w:pPr>
        <w:spacing w:line="240" w:lineRule="auto"/>
      </w:pPr>
      <w:r>
        <w:separator/>
      </w:r>
    </w:p>
  </w:endnote>
  <w:endnote w:type="continuationSeparator" w:id="0">
    <w:p w:rsidR="00D76E10" w:rsidRDefault="00D76E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E10" w:rsidRDefault="00D76E10">
      <w:pPr>
        <w:spacing w:line="240" w:lineRule="auto"/>
      </w:pPr>
      <w:r>
        <w:separator/>
      </w:r>
    </w:p>
  </w:footnote>
  <w:footnote w:type="continuationSeparator" w:id="0">
    <w:p w:rsidR="00D76E10" w:rsidRDefault="00D76E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54B8" w:rsidRDefault="004054B8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007304D3" wp14:editId="578CB32C">
          <wp:extent cx="3177705" cy="387847"/>
          <wp:effectExtent l="0" t="0" r="381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177705" cy="3878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054B8" w:rsidRDefault="004054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37F1A32"/>
    <w:multiLevelType w:val="hybridMultilevel"/>
    <w:tmpl w:val="C69E4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5"/>
  </w:num>
  <w:num w:numId="9">
    <w:abstractNumId w:val="1"/>
  </w:num>
  <w:num w:numId="10">
    <w:abstractNumId w:val="14"/>
  </w:num>
  <w:num w:numId="11">
    <w:abstractNumId w:val="4"/>
  </w:num>
  <w:num w:numId="12">
    <w:abstractNumId w:val="7"/>
  </w:num>
  <w:num w:numId="13">
    <w:abstractNumId w:val="10"/>
  </w:num>
  <w:num w:numId="14">
    <w:abstractNumId w:val="3"/>
  </w:num>
  <w:num w:numId="15">
    <w:abstractNumId w:val="6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2C11"/>
    <w:rsid w:val="000030AA"/>
    <w:rsid w:val="000138EE"/>
    <w:rsid w:val="0001411F"/>
    <w:rsid w:val="000209C7"/>
    <w:rsid w:val="000229BB"/>
    <w:rsid w:val="000461FD"/>
    <w:rsid w:val="000569D6"/>
    <w:rsid w:val="00074A0E"/>
    <w:rsid w:val="00095A42"/>
    <w:rsid w:val="000961D3"/>
    <w:rsid w:val="000A23DD"/>
    <w:rsid w:val="000D7231"/>
    <w:rsid w:val="000E7773"/>
    <w:rsid w:val="000F595F"/>
    <w:rsid w:val="001315D0"/>
    <w:rsid w:val="00135052"/>
    <w:rsid w:val="00161133"/>
    <w:rsid w:val="00184486"/>
    <w:rsid w:val="00191370"/>
    <w:rsid w:val="001C4B96"/>
    <w:rsid w:val="00203C66"/>
    <w:rsid w:val="0020695A"/>
    <w:rsid w:val="00212491"/>
    <w:rsid w:val="00217DD2"/>
    <w:rsid w:val="00225BAB"/>
    <w:rsid w:val="00236E1A"/>
    <w:rsid w:val="0027417E"/>
    <w:rsid w:val="00276771"/>
    <w:rsid w:val="002D031F"/>
    <w:rsid w:val="002F5652"/>
    <w:rsid w:val="00330D6B"/>
    <w:rsid w:val="003847DE"/>
    <w:rsid w:val="00395B5F"/>
    <w:rsid w:val="003A5D55"/>
    <w:rsid w:val="003B7E49"/>
    <w:rsid w:val="003C1DB3"/>
    <w:rsid w:val="003C7569"/>
    <w:rsid w:val="003D2180"/>
    <w:rsid w:val="003D27F5"/>
    <w:rsid w:val="003F1D8A"/>
    <w:rsid w:val="003F78C8"/>
    <w:rsid w:val="004054B8"/>
    <w:rsid w:val="0043753C"/>
    <w:rsid w:val="004447BF"/>
    <w:rsid w:val="004613B6"/>
    <w:rsid w:val="00464667"/>
    <w:rsid w:val="00472E27"/>
    <w:rsid w:val="00490880"/>
    <w:rsid w:val="004A3414"/>
    <w:rsid w:val="004A5FBD"/>
    <w:rsid w:val="004A7E91"/>
    <w:rsid w:val="004B3328"/>
    <w:rsid w:val="004B69DC"/>
    <w:rsid w:val="004C6217"/>
    <w:rsid w:val="004C753B"/>
    <w:rsid w:val="004F6236"/>
    <w:rsid w:val="004F7D6D"/>
    <w:rsid w:val="00523BF9"/>
    <w:rsid w:val="00586AAE"/>
    <w:rsid w:val="005B2C69"/>
    <w:rsid w:val="005B2CBE"/>
    <w:rsid w:val="005B5C77"/>
    <w:rsid w:val="005F7569"/>
    <w:rsid w:val="006015F9"/>
    <w:rsid w:val="00617B79"/>
    <w:rsid w:val="00621C8D"/>
    <w:rsid w:val="00624D7F"/>
    <w:rsid w:val="0062619E"/>
    <w:rsid w:val="00642783"/>
    <w:rsid w:val="00654558"/>
    <w:rsid w:val="00663B7A"/>
    <w:rsid w:val="00671839"/>
    <w:rsid w:val="00694C17"/>
    <w:rsid w:val="006B7C5F"/>
    <w:rsid w:val="006C0C43"/>
    <w:rsid w:val="006C0F90"/>
    <w:rsid w:val="006C747C"/>
    <w:rsid w:val="00732BF2"/>
    <w:rsid w:val="0073776A"/>
    <w:rsid w:val="007516F7"/>
    <w:rsid w:val="00757B9F"/>
    <w:rsid w:val="007E3563"/>
    <w:rsid w:val="007F3CFE"/>
    <w:rsid w:val="007F71D6"/>
    <w:rsid w:val="00823AC2"/>
    <w:rsid w:val="00826A2D"/>
    <w:rsid w:val="0083070B"/>
    <w:rsid w:val="00843CEA"/>
    <w:rsid w:val="008C34EB"/>
    <w:rsid w:val="008E2EB3"/>
    <w:rsid w:val="008E7735"/>
    <w:rsid w:val="00923C22"/>
    <w:rsid w:val="00933188"/>
    <w:rsid w:val="00940335"/>
    <w:rsid w:val="00947D1D"/>
    <w:rsid w:val="00961A1E"/>
    <w:rsid w:val="00961F8D"/>
    <w:rsid w:val="009815DD"/>
    <w:rsid w:val="009A0485"/>
    <w:rsid w:val="009D20FD"/>
    <w:rsid w:val="009D2977"/>
    <w:rsid w:val="009F6963"/>
    <w:rsid w:val="00A2179B"/>
    <w:rsid w:val="00A41E72"/>
    <w:rsid w:val="00A503B9"/>
    <w:rsid w:val="00A57D6C"/>
    <w:rsid w:val="00A763A6"/>
    <w:rsid w:val="00A86E6E"/>
    <w:rsid w:val="00A95480"/>
    <w:rsid w:val="00AA6B49"/>
    <w:rsid w:val="00AB512D"/>
    <w:rsid w:val="00AC1C56"/>
    <w:rsid w:val="00AF3840"/>
    <w:rsid w:val="00AF7EBA"/>
    <w:rsid w:val="00B12E86"/>
    <w:rsid w:val="00B12F57"/>
    <w:rsid w:val="00B16CA7"/>
    <w:rsid w:val="00B2035E"/>
    <w:rsid w:val="00B24DC5"/>
    <w:rsid w:val="00B411B2"/>
    <w:rsid w:val="00B5462B"/>
    <w:rsid w:val="00B56D75"/>
    <w:rsid w:val="00B6343F"/>
    <w:rsid w:val="00B63D08"/>
    <w:rsid w:val="00B72DE9"/>
    <w:rsid w:val="00B804DF"/>
    <w:rsid w:val="00B83B26"/>
    <w:rsid w:val="00B94B6A"/>
    <w:rsid w:val="00BA3310"/>
    <w:rsid w:val="00BC2A66"/>
    <w:rsid w:val="00BF0523"/>
    <w:rsid w:val="00BF0B7D"/>
    <w:rsid w:val="00C02A15"/>
    <w:rsid w:val="00C0727D"/>
    <w:rsid w:val="00C14BDE"/>
    <w:rsid w:val="00C26D6A"/>
    <w:rsid w:val="00C35FBF"/>
    <w:rsid w:val="00C5486B"/>
    <w:rsid w:val="00C8047C"/>
    <w:rsid w:val="00C82A06"/>
    <w:rsid w:val="00C87A1C"/>
    <w:rsid w:val="00CA3EBF"/>
    <w:rsid w:val="00CC00F7"/>
    <w:rsid w:val="00CC3637"/>
    <w:rsid w:val="00CC62C1"/>
    <w:rsid w:val="00D064CA"/>
    <w:rsid w:val="00D26726"/>
    <w:rsid w:val="00D4324F"/>
    <w:rsid w:val="00D4611B"/>
    <w:rsid w:val="00D5308C"/>
    <w:rsid w:val="00D76E10"/>
    <w:rsid w:val="00D91577"/>
    <w:rsid w:val="00DD43F5"/>
    <w:rsid w:val="00DE54BE"/>
    <w:rsid w:val="00DF30F6"/>
    <w:rsid w:val="00DF364A"/>
    <w:rsid w:val="00E5768C"/>
    <w:rsid w:val="00E817EB"/>
    <w:rsid w:val="00E82278"/>
    <w:rsid w:val="00EE1B8B"/>
    <w:rsid w:val="00EE38D0"/>
    <w:rsid w:val="00EE5707"/>
    <w:rsid w:val="00F24279"/>
    <w:rsid w:val="00F31172"/>
    <w:rsid w:val="00F41A9F"/>
    <w:rsid w:val="00F53B42"/>
    <w:rsid w:val="00F65BC7"/>
    <w:rsid w:val="00F975E5"/>
    <w:rsid w:val="00F97865"/>
    <w:rsid w:val="00FB1E0F"/>
    <w:rsid w:val="00FD3C3E"/>
    <w:rsid w:val="00FE08C5"/>
    <w:rsid w:val="00FE0AE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FCC1D3-F379-4C9E-B176-86D4A70F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3753C"/>
    <w:rPr>
      <w:b/>
      <w:sz w:val="72"/>
    </w:rPr>
  </w:style>
  <w:style w:type="paragraph" w:styleId="Zhlav">
    <w:name w:val="header"/>
    <w:basedOn w:val="Normln"/>
    <w:link w:val="Zhlav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54B8"/>
  </w:style>
  <w:style w:type="paragraph" w:styleId="Zpat">
    <w:name w:val="footer"/>
    <w:basedOn w:val="Normln"/>
    <w:link w:val="Zpat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5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81F6F-7335-44E0-84AF-2C36DE2F6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347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Lásková Lenka</cp:lastModifiedBy>
  <cp:revision>47</cp:revision>
  <cp:lastPrinted>2018-03-07T12:07:00Z</cp:lastPrinted>
  <dcterms:created xsi:type="dcterms:W3CDTF">2019-03-09T09:33:00Z</dcterms:created>
  <dcterms:modified xsi:type="dcterms:W3CDTF">2024-03-14T08:13:00Z</dcterms:modified>
</cp:coreProperties>
</file>