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A7701">
        <w:rPr>
          <w:rFonts w:ascii="Times New Roman" w:eastAsia="Times New Roman" w:hAnsi="Times New Roman" w:cs="Times New Roman"/>
          <w:b/>
          <w:sz w:val="28"/>
        </w:rPr>
        <w:t>20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Pr="00D97BC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Konané dne:</w:t>
      </w:r>
      <w:r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A7701">
        <w:rPr>
          <w:rFonts w:ascii="Times New Roman" w:eastAsia="Times New Roman" w:hAnsi="Times New Roman" w:cs="Times New Roman"/>
          <w:sz w:val="28"/>
        </w:rPr>
        <w:t>30</w:t>
      </w:r>
      <w:r w:rsidR="00CF4C89" w:rsidRPr="00D97BC3">
        <w:rPr>
          <w:rFonts w:ascii="Times New Roman" w:eastAsia="Times New Roman" w:hAnsi="Times New Roman" w:cs="Times New Roman"/>
          <w:sz w:val="28"/>
        </w:rPr>
        <w:t xml:space="preserve">. </w:t>
      </w:r>
      <w:r w:rsidR="007A7701">
        <w:rPr>
          <w:rFonts w:ascii="Times New Roman" w:eastAsia="Times New Roman" w:hAnsi="Times New Roman" w:cs="Times New Roman"/>
          <w:sz w:val="28"/>
        </w:rPr>
        <w:t>08</w:t>
      </w:r>
      <w:r w:rsidR="00554429">
        <w:rPr>
          <w:rFonts w:ascii="Times New Roman" w:eastAsia="Times New Roman" w:hAnsi="Times New Roman" w:cs="Times New Roman"/>
          <w:sz w:val="28"/>
        </w:rPr>
        <w:t>. 2021</w:t>
      </w:r>
    </w:p>
    <w:p w:rsidR="00F31172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D97BC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D97BC3">
        <w:rPr>
          <w:rFonts w:ascii="Times New Roman" w:eastAsia="Times New Roman" w:hAnsi="Times New Roman" w:cs="Times New Roman"/>
          <w:sz w:val="28"/>
        </w:rPr>
        <w:tab/>
      </w:r>
      <w:r w:rsidR="00D621E5">
        <w:rPr>
          <w:rFonts w:ascii="Times New Roman" w:eastAsia="Times New Roman" w:hAnsi="Times New Roman" w:cs="Times New Roman"/>
          <w:sz w:val="28"/>
        </w:rPr>
        <w:t>7</w:t>
      </w:r>
    </w:p>
    <w:p w:rsidR="008D5C04" w:rsidRPr="00D97BC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Default="000461FD" w:rsidP="007A770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D97BC3">
        <w:rPr>
          <w:rFonts w:ascii="Times New Roman" w:eastAsia="Times New Roman" w:hAnsi="Times New Roman" w:cs="Times New Roman"/>
          <w:sz w:val="28"/>
        </w:rPr>
        <w:tab/>
      </w:r>
      <w:r w:rsidR="007A7701" w:rsidRPr="007A7701">
        <w:rPr>
          <w:rFonts w:ascii="Times New Roman" w:hAnsi="Times New Roman" w:cs="Times New Roman"/>
          <w:sz w:val="28"/>
          <w:szCs w:val="28"/>
        </w:rPr>
        <w:t>Aktuální informace o postupu tvorby RAP2021+</w:t>
      </w:r>
    </w:p>
    <w:p w:rsidR="007A7701" w:rsidRPr="00D97BC3" w:rsidRDefault="007A7701" w:rsidP="007A7701">
      <w:pPr>
        <w:spacing w:after="160" w:line="259" w:lineRule="auto"/>
        <w:rPr>
          <w:rFonts w:ascii="Times New Roman" w:hAnsi="Times New Roman" w:cs="Times New Roman"/>
        </w:rPr>
      </w:pPr>
    </w:p>
    <w:p w:rsidR="00331E56" w:rsidRDefault="004F6236" w:rsidP="00DF46B0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 w:rsidRPr="00D97BC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A7701">
        <w:rPr>
          <w:rFonts w:ascii="Times New Roman" w:eastAsia="Times New Roman" w:hAnsi="Times New Roman" w:cs="Times New Roman"/>
          <w:sz w:val="28"/>
        </w:rPr>
        <w:t>Ing. Petra Lorenzová</w:t>
      </w:r>
    </w:p>
    <w:p w:rsidR="00732DC2" w:rsidRPr="00D97BC3" w:rsidRDefault="00DF46B0" w:rsidP="00331E56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D97BC3">
        <w:rPr>
          <w:rFonts w:ascii="Times New Roman" w:eastAsia="Times New Roman" w:hAnsi="Times New Roman" w:cs="Times New Roman"/>
          <w:sz w:val="28"/>
        </w:rPr>
        <w:t>Sekretariát RSK</w:t>
      </w:r>
      <w:r w:rsidRPr="00D97BC3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Pr="00D97BC3">
        <w:rPr>
          <w:rFonts w:ascii="Times New Roman" w:eastAsia="Times New Roman" w:hAnsi="Times New Roman" w:cs="Times New Roman"/>
          <w:sz w:val="28"/>
        </w:rPr>
        <w:t xml:space="preserve"> odbor </w:t>
      </w:r>
      <w:r w:rsidR="003162A5">
        <w:rPr>
          <w:rFonts w:ascii="Times New Roman" w:eastAsia="Times New Roman" w:hAnsi="Times New Roman" w:cs="Times New Roman"/>
          <w:sz w:val="28"/>
        </w:rPr>
        <w:t>regionálního rozvoje</w:t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939F6" w:rsidRPr="00D97BC3">
        <w:rPr>
          <w:rFonts w:ascii="Times New Roman" w:eastAsia="Times New Roman" w:hAnsi="Times New Roman" w:cs="Times New Roman"/>
          <w:b/>
          <w:sz w:val="28"/>
        </w:rPr>
        <w:tab/>
      </w:r>
      <w:r w:rsidR="00732DC2" w:rsidRPr="00D97BC3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D97BC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D97BC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D97BC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D97BC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7BC3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D97BC3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D97BC3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97BC3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7A7701" w:rsidRPr="007A7701" w:rsidRDefault="007A7701" w:rsidP="007A770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701">
        <w:rPr>
          <w:rFonts w:ascii="Times New Roman" w:eastAsia="Times New Roman" w:hAnsi="Times New Roman"/>
          <w:sz w:val="24"/>
          <w:szCs w:val="24"/>
        </w:rPr>
        <w:t>Aktuální informace o postupu tvorby RAP2021+</w:t>
      </w:r>
    </w:p>
    <w:p w:rsidR="00270440" w:rsidRPr="00D97BC3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Default="00B411B2" w:rsidP="00331E5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31E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331E5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707E9A" w:rsidRPr="00707E9A" w:rsidRDefault="00707E9A" w:rsidP="00331E5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07E9A">
        <w:rPr>
          <w:rFonts w:ascii="Times New Roman" w:eastAsia="Times New Roman" w:hAnsi="Times New Roman" w:cs="Times New Roman"/>
          <w:sz w:val="24"/>
          <w:szCs w:val="24"/>
          <w:u w:val="single"/>
        </w:rPr>
        <w:t>Jak již bylo mnohokrát řečeno:</w:t>
      </w:r>
    </w:p>
    <w:p w:rsidR="00707E9A" w:rsidRPr="00707E9A" w:rsidRDefault="00707E9A" w:rsidP="00707E9A">
      <w:pPr>
        <w:pStyle w:val="paragraph"/>
        <w:spacing w:before="60" w:line="264" w:lineRule="auto"/>
        <w:jc w:val="both"/>
        <w:textAlignment w:val="baseline"/>
        <w:rPr>
          <w:color w:val="000000" w:themeColor="text1"/>
        </w:rPr>
      </w:pPr>
      <w:r w:rsidRPr="00707E9A">
        <w:rPr>
          <w:color w:val="000000" w:themeColor="text1"/>
        </w:rPr>
        <w:t xml:space="preserve">RAP je nástrojem územní dimenze pro implementaci vybraných témat IROP a současně nástrojem naplňování územních cílů Strategie regionálního rozvoje ČR 2021+. RAP je schvalován platformou RSK, která zastupuje významné aktéry regionálního rozvoje na území každého kraje a zapojuje tak územní partnery do realizace regionální politiky. Realizací RAP dojde k zefektivnění čerpání fondů EU pro rozvoj území krajů v tématech RAP. </w:t>
      </w:r>
      <w:r w:rsidRPr="00707E9A">
        <w:t xml:space="preserve">RAP řeší pouze vybrané tematické oblasti, a to takové, v nichž je kraj vhodnou územní jednotkou pro řešení daných témat: </w:t>
      </w:r>
    </w:p>
    <w:p w:rsidR="00707E9A" w:rsidRPr="00707E9A" w:rsidRDefault="00707E9A" w:rsidP="00707E9A">
      <w:pPr>
        <w:pStyle w:val="Textkomente"/>
        <w:tabs>
          <w:tab w:val="left" w:pos="851"/>
        </w:tabs>
        <w:spacing w:before="60"/>
        <w:ind w:left="567"/>
        <w:rPr>
          <w:rFonts w:ascii="Times New Roman" w:hAnsi="Times New Roman" w:cs="Times New Roman"/>
          <w:sz w:val="24"/>
          <w:szCs w:val="24"/>
        </w:rPr>
      </w:pPr>
      <w:r w:rsidRPr="00707E9A">
        <w:rPr>
          <w:rFonts w:ascii="Times New Roman" w:hAnsi="Times New Roman" w:cs="Times New Roman"/>
          <w:sz w:val="24"/>
          <w:szCs w:val="24"/>
        </w:rPr>
        <w:t xml:space="preserve">a) </w:t>
      </w:r>
      <w:r w:rsidRPr="00707E9A">
        <w:rPr>
          <w:rFonts w:ascii="Times New Roman" w:hAnsi="Times New Roman" w:cs="Times New Roman"/>
          <w:iCs/>
          <w:sz w:val="24"/>
          <w:szCs w:val="24"/>
        </w:rPr>
        <w:tab/>
      </w:r>
      <w:r w:rsidRPr="00707E9A">
        <w:rPr>
          <w:rFonts w:ascii="Times New Roman" w:hAnsi="Times New Roman" w:cs="Times New Roman"/>
          <w:sz w:val="24"/>
          <w:szCs w:val="24"/>
        </w:rPr>
        <w:t>Střední školství (střední a vyšší odborné školy, konzervatoře, poradny a speciální školy)</w:t>
      </w:r>
    </w:p>
    <w:p w:rsidR="00707E9A" w:rsidRPr="00707E9A" w:rsidRDefault="00707E9A" w:rsidP="00707E9A">
      <w:pPr>
        <w:pStyle w:val="Textkomente"/>
        <w:tabs>
          <w:tab w:val="left" w:pos="851"/>
        </w:tabs>
        <w:spacing w:before="60"/>
        <w:ind w:left="567"/>
        <w:rPr>
          <w:rFonts w:ascii="Times New Roman" w:hAnsi="Times New Roman" w:cs="Times New Roman"/>
          <w:sz w:val="24"/>
          <w:szCs w:val="24"/>
        </w:rPr>
      </w:pPr>
      <w:r w:rsidRPr="00707E9A">
        <w:rPr>
          <w:rFonts w:ascii="Times New Roman" w:hAnsi="Times New Roman" w:cs="Times New Roman"/>
          <w:sz w:val="24"/>
          <w:szCs w:val="24"/>
        </w:rPr>
        <w:t xml:space="preserve">b) </w:t>
      </w:r>
      <w:r w:rsidRPr="00707E9A">
        <w:rPr>
          <w:rFonts w:ascii="Times New Roman" w:hAnsi="Times New Roman" w:cs="Times New Roman"/>
          <w:iCs/>
          <w:sz w:val="24"/>
          <w:szCs w:val="24"/>
        </w:rPr>
        <w:tab/>
      </w:r>
      <w:r w:rsidRPr="00707E9A">
        <w:rPr>
          <w:rFonts w:ascii="Times New Roman" w:hAnsi="Times New Roman" w:cs="Times New Roman"/>
          <w:sz w:val="24"/>
          <w:szCs w:val="24"/>
        </w:rPr>
        <w:t>Silnice II. třídy</w:t>
      </w:r>
    </w:p>
    <w:p w:rsidR="00707E9A" w:rsidRPr="00707E9A" w:rsidRDefault="00707E9A" w:rsidP="00707E9A">
      <w:pPr>
        <w:pStyle w:val="Textkomente"/>
        <w:tabs>
          <w:tab w:val="left" w:pos="851"/>
        </w:tabs>
        <w:spacing w:before="60"/>
        <w:ind w:left="567"/>
        <w:rPr>
          <w:rFonts w:ascii="Times New Roman" w:hAnsi="Times New Roman" w:cs="Times New Roman"/>
          <w:sz w:val="24"/>
          <w:szCs w:val="24"/>
        </w:rPr>
      </w:pPr>
      <w:r w:rsidRPr="00707E9A">
        <w:rPr>
          <w:rFonts w:ascii="Times New Roman" w:hAnsi="Times New Roman" w:cs="Times New Roman"/>
          <w:sz w:val="24"/>
          <w:szCs w:val="24"/>
        </w:rPr>
        <w:t xml:space="preserve">c) </w:t>
      </w:r>
      <w:r w:rsidRPr="00707E9A">
        <w:rPr>
          <w:rFonts w:ascii="Times New Roman" w:hAnsi="Times New Roman" w:cs="Times New Roman"/>
          <w:iCs/>
          <w:sz w:val="24"/>
          <w:szCs w:val="24"/>
        </w:rPr>
        <w:tab/>
      </w:r>
      <w:proofErr w:type="spellStart"/>
      <w:r w:rsidRPr="00707E9A">
        <w:rPr>
          <w:rFonts w:ascii="Times New Roman" w:hAnsi="Times New Roman" w:cs="Times New Roman"/>
          <w:sz w:val="24"/>
          <w:szCs w:val="24"/>
        </w:rPr>
        <w:t>Deinstitucionalizace</w:t>
      </w:r>
      <w:proofErr w:type="spellEnd"/>
      <w:r w:rsidRPr="00707E9A">
        <w:rPr>
          <w:rFonts w:ascii="Times New Roman" w:hAnsi="Times New Roman" w:cs="Times New Roman"/>
          <w:sz w:val="24"/>
          <w:szCs w:val="24"/>
        </w:rPr>
        <w:t xml:space="preserve"> sociálních služeb – investiční část</w:t>
      </w:r>
    </w:p>
    <w:p w:rsidR="00707E9A" w:rsidRPr="00707E9A" w:rsidRDefault="00707E9A" w:rsidP="00707E9A">
      <w:pPr>
        <w:pStyle w:val="Textkomente"/>
        <w:tabs>
          <w:tab w:val="left" w:pos="851"/>
        </w:tabs>
        <w:spacing w:before="60"/>
        <w:ind w:left="567"/>
        <w:rPr>
          <w:rFonts w:ascii="Times New Roman" w:hAnsi="Times New Roman" w:cs="Times New Roman"/>
          <w:sz w:val="24"/>
          <w:szCs w:val="24"/>
        </w:rPr>
      </w:pPr>
      <w:r w:rsidRPr="00707E9A">
        <w:rPr>
          <w:rFonts w:ascii="Times New Roman" w:hAnsi="Times New Roman" w:cs="Times New Roman"/>
          <w:sz w:val="24"/>
          <w:szCs w:val="24"/>
        </w:rPr>
        <w:t xml:space="preserve">d) </w:t>
      </w:r>
      <w:r w:rsidRPr="00707E9A">
        <w:rPr>
          <w:rFonts w:ascii="Times New Roman" w:hAnsi="Times New Roman" w:cs="Times New Roman"/>
          <w:iCs/>
          <w:sz w:val="24"/>
          <w:szCs w:val="24"/>
        </w:rPr>
        <w:tab/>
      </w:r>
      <w:r w:rsidRPr="00707E9A">
        <w:rPr>
          <w:rFonts w:ascii="Times New Roman" w:hAnsi="Times New Roman" w:cs="Times New Roman"/>
          <w:sz w:val="24"/>
          <w:szCs w:val="24"/>
        </w:rPr>
        <w:t>Zdravotnická záchranná služba</w:t>
      </w:r>
    </w:p>
    <w:p w:rsidR="00707E9A" w:rsidRPr="00220DA1" w:rsidRDefault="00707E9A" w:rsidP="00707E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DA1">
        <w:rPr>
          <w:rFonts w:ascii="Times New Roman" w:hAnsi="Times New Roman" w:cs="Times New Roman"/>
          <w:sz w:val="24"/>
          <w:szCs w:val="24"/>
        </w:rPr>
        <w:lastRenderedPageBreak/>
        <w:t xml:space="preserve">V návaznosti na dané 4 oblasti byly osloveny 4 skupiny odborníků </w:t>
      </w:r>
      <w:r w:rsidR="001D0B05">
        <w:rPr>
          <w:rFonts w:ascii="Times New Roman" w:hAnsi="Times New Roman" w:cs="Times New Roman"/>
          <w:sz w:val="24"/>
          <w:szCs w:val="24"/>
        </w:rPr>
        <w:t>a proběhla s nimi jednání</w:t>
      </w:r>
      <w:r w:rsidRPr="00220DA1">
        <w:rPr>
          <w:rFonts w:ascii="Times New Roman" w:hAnsi="Times New Roman" w:cs="Times New Roman"/>
          <w:sz w:val="24"/>
          <w:szCs w:val="24"/>
        </w:rPr>
        <w:t xml:space="preserve">– Pracovní skupina Vzdělávání KAP, Krajská správa a údržba silnic Karlovarského kraje, Odbor zdravotnictví v kooperaci se Zdravotnickou záchrannou službou Karlovarského kraje a Odbor sociální Krajského úřadu. Úkolem těchto skupin je </w:t>
      </w:r>
      <w:proofErr w:type="spellStart"/>
      <w:r w:rsidRPr="00220DA1">
        <w:rPr>
          <w:rFonts w:ascii="Times New Roman" w:hAnsi="Times New Roman" w:cs="Times New Roman"/>
          <w:sz w:val="24"/>
          <w:szCs w:val="24"/>
        </w:rPr>
        <w:t>prioritizovat</w:t>
      </w:r>
      <w:proofErr w:type="spellEnd"/>
      <w:r w:rsidRPr="00220DA1">
        <w:rPr>
          <w:rFonts w:ascii="Times New Roman" w:hAnsi="Times New Roman" w:cs="Times New Roman"/>
          <w:sz w:val="24"/>
          <w:szCs w:val="24"/>
        </w:rPr>
        <w:t xml:space="preserve"> </w:t>
      </w:r>
      <w:r w:rsidR="00580318" w:rsidRPr="00220DA1">
        <w:rPr>
          <w:rFonts w:ascii="Times New Roman" w:hAnsi="Times New Roman" w:cs="Times New Roman"/>
          <w:sz w:val="24"/>
          <w:szCs w:val="24"/>
        </w:rPr>
        <w:t xml:space="preserve">(případně i aktualizovat) </w:t>
      </w:r>
      <w:r w:rsidRPr="00220DA1">
        <w:rPr>
          <w:rFonts w:ascii="Times New Roman" w:hAnsi="Times New Roman" w:cs="Times New Roman"/>
          <w:sz w:val="24"/>
          <w:szCs w:val="24"/>
        </w:rPr>
        <w:t>seznamy projektů do maximální 130% alokace pro Karlovarský kraj, na základě stanovených kritérií.</w:t>
      </w:r>
    </w:p>
    <w:p w:rsidR="00FA2914" w:rsidRPr="00220DA1" w:rsidRDefault="00FA2914" w:rsidP="00707E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C22" w:rsidRDefault="00FA2914" w:rsidP="00220DA1">
      <w:pPr>
        <w:spacing w:before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DA1">
        <w:rPr>
          <w:rFonts w:ascii="Times New Roman" w:hAnsi="Times New Roman" w:cs="Times New Roman"/>
          <w:sz w:val="24"/>
          <w:szCs w:val="24"/>
        </w:rPr>
        <w:t xml:space="preserve">Sekretariát RSK KVK obdržel </w:t>
      </w:r>
      <w:r w:rsidR="00580318" w:rsidRPr="00220DA1">
        <w:rPr>
          <w:rFonts w:ascii="Times New Roman" w:hAnsi="Times New Roman" w:cs="Times New Roman"/>
          <w:sz w:val="24"/>
          <w:szCs w:val="24"/>
        </w:rPr>
        <w:t>od Minis</w:t>
      </w:r>
      <w:r w:rsidR="00865C22" w:rsidRPr="00220DA1">
        <w:rPr>
          <w:rFonts w:ascii="Times New Roman" w:hAnsi="Times New Roman" w:cs="Times New Roman"/>
          <w:sz w:val="24"/>
          <w:szCs w:val="24"/>
        </w:rPr>
        <w:t>terstva pro místní rozvoj tzv. k</w:t>
      </w:r>
      <w:r w:rsidR="00580318" w:rsidRPr="00220DA1">
        <w:rPr>
          <w:rFonts w:ascii="Times New Roman" w:hAnsi="Times New Roman" w:cs="Times New Roman"/>
          <w:sz w:val="24"/>
          <w:szCs w:val="24"/>
        </w:rPr>
        <w:t>líče RAP, na základě kterých byla rozdělena alokace pro každou danou oblast a každý kraj. Klíče jsou výsledkem dohody územních partnerů ve spolupráci s</w:t>
      </w:r>
      <w:r w:rsidR="00220DA1">
        <w:rPr>
          <w:rFonts w:ascii="Times New Roman" w:hAnsi="Times New Roman" w:cs="Times New Roman"/>
          <w:sz w:val="24"/>
          <w:szCs w:val="24"/>
        </w:rPr>
        <w:t> </w:t>
      </w:r>
      <w:r w:rsidR="00580318" w:rsidRPr="00220DA1">
        <w:rPr>
          <w:rFonts w:ascii="Times New Roman" w:hAnsi="Times New Roman" w:cs="Times New Roman"/>
          <w:sz w:val="24"/>
          <w:szCs w:val="24"/>
        </w:rPr>
        <w:t>Ř</w:t>
      </w:r>
      <w:r w:rsidR="00220DA1">
        <w:rPr>
          <w:rFonts w:ascii="Times New Roman" w:hAnsi="Times New Roman" w:cs="Times New Roman"/>
          <w:sz w:val="24"/>
          <w:szCs w:val="24"/>
        </w:rPr>
        <w:t>ídícím orgánem</w:t>
      </w:r>
      <w:r w:rsidR="00580318" w:rsidRPr="00220DA1">
        <w:rPr>
          <w:rFonts w:ascii="Times New Roman" w:hAnsi="Times New Roman" w:cs="Times New Roman"/>
          <w:sz w:val="24"/>
          <w:szCs w:val="24"/>
        </w:rPr>
        <w:t xml:space="preserve"> IROP</w:t>
      </w:r>
      <w:r w:rsidR="00580318" w:rsidRPr="00220DA1">
        <w:rPr>
          <w:rFonts w:ascii="Times New Roman" w:hAnsi="Times New Roman" w:cs="Times New Roman"/>
          <w:color w:val="1F497D"/>
          <w:sz w:val="24"/>
          <w:szCs w:val="24"/>
        </w:rPr>
        <w:t xml:space="preserve">. </w:t>
      </w:r>
      <w:r w:rsidR="00580318" w:rsidRPr="00220DA1">
        <w:rPr>
          <w:rFonts w:ascii="Times New Roman" w:hAnsi="Times New Roman" w:cs="Times New Roman"/>
          <w:sz w:val="24"/>
          <w:szCs w:val="24"/>
        </w:rPr>
        <w:t>Návrhy klíčů</w:t>
      </w:r>
      <w:r w:rsidR="00865C22" w:rsidRPr="00220DA1">
        <w:rPr>
          <w:rFonts w:ascii="Times New Roman" w:hAnsi="Times New Roman" w:cs="Times New Roman"/>
          <w:sz w:val="24"/>
          <w:szCs w:val="24"/>
        </w:rPr>
        <w:t xml:space="preserve"> </w:t>
      </w:r>
      <w:r w:rsidR="00865C22" w:rsidRPr="00220DA1">
        <w:rPr>
          <w:rFonts w:ascii="Times New Roman" w:eastAsiaTheme="minorEastAsia" w:hAnsi="Times New Roman" w:cs="Times New Roman"/>
          <w:sz w:val="24"/>
          <w:szCs w:val="24"/>
        </w:rPr>
        <w:t>pro silnice II. třídy a ZZS</w:t>
      </w:r>
      <w:r w:rsidR="00580318" w:rsidRPr="00220DA1">
        <w:rPr>
          <w:rFonts w:ascii="Times New Roman" w:hAnsi="Times New Roman" w:cs="Times New Roman"/>
          <w:sz w:val="24"/>
          <w:szCs w:val="24"/>
        </w:rPr>
        <w:t xml:space="preserve"> byly </w:t>
      </w:r>
      <w:r w:rsidR="00865C22" w:rsidRPr="00220DA1">
        <w:rPr>
          <w:rFonts w:ascii="Times New Roman" w:hAnsi="Times New Roman" w:cs="Times New Roman"/>
          <w:sz w:val="24"/>
          <w:szCs w:val="24"/>
        </w:rPr>
        <w:t xml:space="preserve">již </w:t>
      </w:r>
      <w:r w:rsidR="00580318" w:rsidRPr="00220DA1">
        <w:rPr>
          <w:rFonts w:ascii="Times New Roman" w:hAnsi="Times New Roman" w:cs="Times New Roman"/>
          <w:sz w:val="24"/>
          <w:szCs w:val="24"/>
        </w:rPr>
        <w:t xml:space="preserve">schváleny </w:t>
      </w:r>
      <w:r w:rsidR="00220DA1">
        <w:rPr>
          <w:rFonts w:ascii="Times New Roman" w:hAnsi="Times New Roman" w:cs="Times New Roman"/>
          <w:sz w:val="24"/>
          <w:szCs w:val="24"/>
        </w:rPr>
        <w:t>Asociací krajů ČR</w:t>
      </w:r>
      <w:r w:rsidR="00865C22" w:rsidRPr="00220DA1">
        <w:rPr>
          <w:rFonts w:ascii="Times New Roman" w:hAnsi="Times New Roman" w:cs="Times New Roman"/>
          <w:sz w:val="24"/>
          <w:szCs w:val="24"/>
        </w:rPr>
        <w:t xml:space="preserve">, klíč </w:t>
      </w:r>
      <w:r w:rsidR="00865C22" w:rsidRPr="00220DA1">
        <w:rPr>
          <w:rFonts w:ascii="Times New Roman" w:eastAsiaTheme="minorEastAsia" w:hAnsi="Times New Roman" w:cs="Times New Roman"/>
          <w:sz w:val="24"/>
          <w:szCs w:val="24"/>
        </w:rPr>
        <w:t>pro střední školy klíč již existuje, ale není k němu ještě usnesení Rady asociace krajů</w:t>
      </w:r>
      <w:r w:rsidR="00220DA1">
        <w:rPr>
          <w:rFonts w:ascii="Times New Roman" w:eastAsiaTheme="minorEastAsia" w:hAnsi="Times New Roman" w:cs="Times New Roman"/>
          <w:sz w:val="24"/>
          <w:szCs w:val="24"/>
        </w:rPr>
        <w:t xml:space="preserve">. Veškeré klíče budou </w:t>
      </w:r>
      <w:r w:rsidR="00865C22" w:rsidRPr="00220DA1">
        <w:rPr>
          <w:rFonts w:ascii="Times New Roman" w:eastAsiaTheme="minorEastAsia" w:hAnsi="Times New Roman" w:cs="Times New Roman"/>
          <w:sz w:val="24"/>
          <w:szCs w:val="24"/>
        </w:rPr>
        <w:t>schválen</w:t>
      </w:r>
      <w:r w:rsidR="00220DA1">
        <w:rPr>
          <w:rFonts w:ascii="Times New Roman" w:eastAsiaTheme="minorEastAsia" w:hAnsi="Times New Roman" w:cs="Times New Roman"/>
          <w:sz w:val="24"/>
          <w:szCs w:val="24"/>
        </w:rPr>
        <w:t>y na příští Národní stálé konferenci na podzim letošního roku</w:t>
      </w:r>
      <w:r w:rsidR="00865C22" w:rsidRPr="00220DA1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865C22" w:rsidRPr="00220D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0DA1" w:rsidRPr="00220DA1" w:rsidRDefault="00220DA1" w:rsidP="00220DA1">
      <w:pPr>
        <w:spacing w:before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5C22" w:rsidRDefault="00865C22" w:rsidP="00220DA1">
      <w:pPr>
        <w:spacing w:before="6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20DA1">
        <w:rPr>
          <w:rFonts w:ascii="Times New Roman" w:eastAsiaTheme="minorEastAsia" w:hAnsi="Times New Roman" w:cs="Times New Roman"/>
          <w:sz w:val="24"/>
          <w:szCs w:val="24"/>
        </w:rPr>
        <w:t xml:space="preserve">Pro oblast </w:t>
      </w:r>
      <w:proofErr w:type="spellStart"/>
      <w:r w:rsidRPr="00220DA1">
        <w:rPr>
          <w:rFonts w:ascii="Times New Roman" w:eastAsiaTheme="minorEastAsia" w:hAnsi="Times New Roman" w:cs="Times New Roman"/>
          <w:sz w:val="24"/>
          <w:szCs w:val="24"/>
        </w:rPr>
        <w:t>deinstitucionalizace</w:t>
      </w:r>
      <w:proofErr w:type="spellEnd"/>
      <w:r w:rsidRPr="00220DA1">
        <w:rPr>
          <w:rFonts w:ascii="Times New Roman" w:eastAsiaTheme="minorEastAsia" w:hAnsi="Times New Roman" w:cs="Times New Roman"/>
          <w:sz w:val="24"/>
          <w:szCs w:val="24"/>
        </w:rPr>
        <w:t xml:space="preserve"> sociálních služeb by </w:t>
      </w:r>
      <w:r w:rsidR="00220DA1">
        <w:rPr>
          <w:rFonts w:ascii="Times New Roman" w:eastAsiaTheme="minorEastAsia" w:hAnsi="Times New Roman" w:cs="Times New Roman"/>
          <w:sz w:val="24"/>
          <w:szCs w:val="24"/>
        </w:rPr>
        <w:t>neměl být ustanoven</w:t>
      </w:r>
      <w:r w:rsidRPr="00220DA1">
        <w:rPr>
          <w:rFonts w:ascii="Times New Roman" w:eastAsiaTheme="minorEastAsia" w:hAnsi="Times New Roman" w:cs="Times New Roman"/>
          <w:sz w:val="24"/>
          <w:szCs w:val="24"/>
        </w:rPr>
        <w:t xml:space="preserve"> statistický klíč, ale jedná se o seznam </w:t>
      </w:r>
      <w:r w:rsidR="00220DA1">
        <w:rPr>
          <w:rFonts w:ascii="Times New Roman" w:eastAsiaTheme="minorEastAsia" w:hAnsi="Times New Roman" w:cs="Times New Roman"/>
          <w:sz w:val="24"/>
          <w:szCs w:val="24"/>
        </w:rPr>
        <w:t xml:space="preserve">konkrétních </w:t>
      </w:r>
      <w:r w:rsidRPr="00220DA1">
        <w:rPr>
          <w:rFonts w:ascii="Times New Roman" w:eastAsiaTheme="minorEastAsia" w:hAnsi="Times New Roman" w:cs="Times New Roman"/>
          <w:sz w:val="24"/>
          <w:szCs w:val="24"/>
        </w:rPr>
        <w:t>projektů transformace</w:t>
      </w:r>
      <w:r w:rsidR="00220DA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20DA1" w:rsidRPr="00220DA1" w:rsidRDefault="00220DA1" w:rsidP="00220DA1">
      <w:pPr>
        <w:spacing w:before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318" w:rsidRPr="00220DA1" w:rsidRDefault="00865C22" w:rsidP="00220DA1">
      <w:pPr>
        <w:spacing w:before="60" w:line="240" w:lineRule="auto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220DA1">
        <w:rPr>
          <w:rFonts w:ascii="Times New Roman" w:hAnsi="Times New Roman" w:cs="Times New Roman"/>
          <w:sz w:val="24"/>
          <w:szCs w:val="24"/>
        </w:rPr>
        <w:t>P</w:t>
      </w:r>
      <w:r w:rsidR="00580318" w:rsidRPr="00220DA1">
        <w:rPr>
          <w:rFonts w:ascii="Times New Roman" w:hAnsi="Times New Roman" w:cs="Times New Roman"/>
          <w:sz w:val="24"/>
          <w:szCs w:val="24"/>
        </w:rPr>
        <w:t>oté bude odpovídající al</w:t>
      </w:r>
      <w:r w:rsidRPr="00220DA1">
        <w:rPr>
          <w:rFonts w:ascii="Times New Roman" w:hAnsi="Times New Roman" w:cs="Times New Roman"/>
          <w:sz w:val="24"/>
          <w:szCs w:val="24"/>
        </w:rPr>
        <w:t>okace, vypočtená dle schválených klíčů</w:t>
      </w:r>
      <w:r w:rsidR="00580318" w:rsidRPr="00220DA1">
        <w:rPr>
          <w:rFonts w:ascii="Times New Roman" w:hAnsi="Times New Roman" w:cs="Times New Roman"/>
          <w:sz w:val="24"/>
          <w:szCs w:val="24"/>
        </w:rPr>
        <w:t>,  uvedena ve výzvách ŘO IROP</w:t>
      </w:r>
      <w:r w:rsidRPr="00220DA1">
        <w:rPr>
          <w:rFonts w:ascii="Times New Roman" w:hAnsi="Times New Roman" w:cs="Times New Roman"/>
          <w:sz w:val="24"/>
          <w:szCs w:val="24"/>
        </w:rPr>
        <w:t>.</w:t>
      </w:r>
      <w:r w:rsidR="00580318" w:rsidRPr="00220DA1"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</w:p>
    <w:p w:rsidR="00580318" w:rsidRPr="00220DA1" w:rsidRDefault="00220DA1" w:rsidP="00220DA1">
      <w:pPr>
        <w:spacing w:before="6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220DA1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Klíče:</w:t>
      </w:r>
    </w:p>
    <w:p w:rsidR="00580318" w:rsidRPr="00220DA1" w:rsidRDefault="00580318" w:rsidP="00220DA1">
      <w:pPr>
        <w:pStyle w:val="Odstavecseseznamem"/>
        <w:numPr>
          <w:ilvl w:val="1"/>
          <w:numId w:val="29"/>
        </w:numPr>
        <w:spacing w:before="60" w:after="0" w:line="240" w:lineRule="auto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20DA1">
        <w:rPr>
          <w:rFonts w:ascii="Times New Roman" w:hAnsi="Times New Roman"/>
          <w:b/>
          <w:sz w:val="24"/>
          <w:szCs w:val="24"/>
        </w:rPr>
        <w:t>Střední školství:</w:t>
      </w:r>
      <w:r w:rsidRPr="00220DA1">
        <w:rPr>
          <w:rFonts w:ascii="Times New Roman" w:hAnsi="Times New Roman"/>
          <w:sz w:val="24"/>
          <w:szCs w:val="24"/>
        </w:rPr>
        <w:t xml:space="preserve"> Žáci a studenti SŠ, konzervatoří a VOŠ celkem podle stavu k 30. 9. 2020, resp. k 31. 10. 2020 u VOŠ. </w:t>
      </w:r>
    </w:p>
    <w:p w:rsidR="00580318" w:rsidRPr="00220DA1" w:rsidRDefault="00580318" w:rsidP="00220DA1">
      <w:pPr>
        <w:pStyle w:val="Odstavecseseznamem"/>
        <w:numPr>
          <w:ilvl w:val="1"/>
          <w:numId w:val="29"/>
        </w:numPr>
        <w:spacing w:before="60" w:after="0" w:line="240" w:lineRule="auto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20DA1">
        <w:rPr>
          <w:rFonts w:ascii="Times New Roman" w:hAnsi="Times New Roman"/>
          <w:b/>
          <w:sz w:val="24"/>
          <w:szCs w:val="24"/>
        </w:rPr>
        <w:t>Silnice II. třídy:</w:t>
      </w:r>
      <w:r w:rsidRPr="00220DA1">
        <w:rPr>
          <w:rFonts w:ascii="Times New Roman" w:hAnsi="Times New Roman"/>
          <w:sz w:val="24"/>
          <w:szCs w:val="24"/>
        </w:rPr>
        <w:t xml:space="preserve"> Průměr ze součtu délky silnic II. třídy v rámci prioritní sítě IROP II a celkové délky silnic II. třídy v krajích. </w:t>
      </w:r>
    </w:p>
    <w:p w:rsidR="00580318" w:rsidRPr="00220DA1" w:rsidRDefault="00580318" w:rsidP="00220DA1">
      <w:pPr>
        <w:pStyle w:val="Odstavecseseznamem"/>
        <w:numPr>
          <w:ilvl w:val="1"/>
          <w:numId w:val="29"/>
        </w:numPr>
        <w:spacing w:before="60" w:after="0" w:line="240" w:lineRule="auto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20DA1">
        <w:rPr>
          <w:rFonts w:ascii="Times New Roman" w:hAnsi="Times New Roman"/>
          <w:b/>
          <w:sz w:val="24"/>
          <w:szCs w:val="24"/>
        </w:rPr>
        <w:t>Zdravotnická záchranná služba:</w:t>
      </w:r>
      <w:r w:rsidRPr="00220DA1">
        <w:rPr>
          <w:rFonts w:ascii="Times New Roman" w:hAnsi="Times New Roman"/>
          <w:sz w:val="24"/>
          <w:szCs w:val="24"/>
        </w:rPr>
        <w:t xml:space="preserve"> Počet výjezdových základem a výjezdových skupin (50 : 50). </w:t>
      </w:r>
    </w:p>
    <w:p w:rsidR="00580318" w:rsidRPr="00220DA1" w:rsidRDefault="00580318" w:rsidP="00220DA1">
      <w:pPr>
        <w:pStyle w:val="Odstavecseseznamem"/>
        <w:numPr>
          <w:ilvl w:val="1"/>
          <w:numId w:val="29"/>
        </w:numPr>
        <w:spacing w:before="60" w:after="0" w:line="240" w:lineRule="auto"/>
        <w:ind w:left="142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0DA1">
        <w:rPr>
          <w:rFonts w:ascii="Times New Roman" w:hAnsi="Times New Roman"/>
          <w:b/>
          <w:sz w:val="24"/>
          <w:szCs w:val="24"/>
        </w:rPr>
        <w:t>Deinstitucionalizace</w:t>
      </w:r>
      <w:proofErr w:type="spellEnd"/>
      <w:r w:rsidRPr="00220DA1">
        <w:rPr>
          <w:rFonts w:ascii="Times New Roman" w:hAnsi="Times New Roman"/>
          <w:b/>
          <w:sz w:val="24"/>
          <w:szCs w:val="24"/>
        </w:rPr>
        <w:t xml:space="preserve"> sociálních služeb:</w:t>
      </w:r>
      <w:r w:rsidRPr="00220DA1">
        <w:rPr>
          <w:rFonts w:ascii="Times New Roman" w:hAnsi="Times New Roman"/>
          <w:sz w:val="24"/>
          <w:szCs w:val="24"/>
        </w:rPr>
        <w:t xml:space="preserve"> Dle tabulky projektů projednané po dohodě s MPSV, MMR-IROP a AKČR. </w:t>
      </w:r>
    </w:p>
    <w:p w:rsidR="00580318" w:rsidRPr="00BE3E40" w:rsidRDefault="00580318" w:rsidP="00220DA1">
      <w:pPr>
        <w:spacing w:before="60" w:after="120" w:line="264" w:lineRule="auto"/>
        <w:jc w:val="both"/>
        <w:rPr>
          <w:color w:val="1F497D"/>
        </w:rPr>
      </w:pPr>
    </w:p>
    <w:p w:rsidR="00FA2914" w:rsidRPr="00707E9A" w:rsidRDefault="00FA2914" w:rsidP="00220D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E9A" w:rsidRPr="00707E9A" w:rsidRDefault="00707E9A" w:rsidP="00220D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A">
        <w:rPr>
          <w:rFonts w:ascii="Times New Roman" w:hAnsi="Times New Roman" w:cs="Times New Roman"/>
          <w:sz w:val="24"/>
          <w:szCs w:val="24"/>
        </w:rPr>
        <w:t>RAP existuje v synergii se Strategiemi ITI a CLLD, v oblasti školství je v souladu s krajskými a místními akčními plány vzdělávání (KAP a MAP) a v neposlední řadě také s Regionální inovační strategií Karlovarského kraje (RIS3). Z tohoto důvodu byly osloveny kompetentní zástupci jednotlivých strategií (ITI, CLLD, MAP, RIS3, KPSV21+) a byla do textové části RAP doplněna kapitola o synergiích s jednotlivými strategiemi.</w:t>
      </w:r>
    </w:p>
    <w:p w:rsidR="00707E9A" w:rsidRPr="00707E9A" w:rsidRDefault="00707E9A" w:rsidP="00707E9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1E56" w:rsidRPr="00707E9A" w:rsidRDefault="00331E56" w:rsidP="00707E9A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Pr="00707E9A" w:rsidRDefault="00331E56" w:rsidP="00707E9A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Pr="00707E9A" w:rsidRDefault="00331E56" w:rsidP="00707E9A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Pr="00707E9A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31E56" w:rsidRPr="00707E9A" w:rsidRDefault="00331E56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E475A" w:rsidRPr="00707E9A" w:rsidRDefault="005E475A" w:rsidP="00331E56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07E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Příloha:</w:t>
      </w:r>
    </w:p>
    <w:p w:rsidR="00510624" w:rsidRDefault="005A166E" w:rsidP="001D61F3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B7</w:t>
      </w:r>
      <w:r w:rsidR="001D61F3" w:rsidRPr="00707E9A">
        <w:rPr>
          <w:rFonts w:ascii="Times New Roman" w:eastAsia="Times New Roman" w:hAnsi="Times New Roman" w:cs="Times New Roman"/>
          <w:sz w:val="24"/>
          <w:szCs w:val="24"/>
        </w:rPr>
        <w:t>_Klice_RAP_verifikace_FINAL</w:t>
      </w:r>
    </w:p>
    <w:p w:rsidR="00F81528" w:rsidRPr="00707E9A" w:rsidRDefault="005A166E" w:rsidP="001D61F3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B7</w:t>
      </w:r>
      <w:bookmarkStart w:id="0" w:name="_GoBack"/>
      <w:bookmarkEnd w:id="0"/>
      <w:r w:rsidR="00F81528" w:rsidRPr="00F81528">
        <w:rPr>
          <w:rFonts w:ascii="Times New Roman" w:eastAsia="Times New Roman" w:hAnsi="Times New Roman" w:cs="Times New Roman"/>
          <w:sz w:val="24"/>
          <w:szCs w:val="24"/>
        </w:rPr>
        <w:t>_Regionální akční plán Karlovarského kraje 2020_TEXT</w:t>
      </w:r>
    </w:p>
    <w:p w:rsidR="001D61F3" w:rsidRPr="00707E9A" w:rsidRDefault="001D61F3" w:rsidP="001D61F3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D61F3" w:rsidRPr="00707E9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1FB" w:rsidRDefault="006821FB">
      <w:pPr>
        <w:spacing w:line="240" w:lineRule="auto"/>
      </w:pPr>
      <w:r>
        <w:separator/>
      </w:r>
    </w:p>
  </w:endnote>
  <w:endnote w:type="continuationSeparator" w:id="0">
    <w:p w:rsidR="006821FB" w:rsidRDefault="00682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1FB" w:rsidRDefault="006821FB">
      <w:pPr>
        <w:spacing w:line="240" w:lineRule="auto"/>
      </w:pPr>
      <w:r>
        <w:separator/>
      </w:r>
    </w:p>
  </w:footnote>
  <w:footnote w:type="continuationSeparator" w:id="0">
    <w:p w:rsidR="006821FB" w:rsidRDefault="00682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E7B3D"/>
    <w:multiLevelType w:val="hybridMultilevel"/>
    <w:tmpl w:val="AC802A88"/>
    <w:lvl w:ilvl="0" w:tplc="0405000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461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60BBB"/>
    <w:multiLevelType w:val="hybridMultilevel"/>
    <w:tmpl w:val="721E6FB2"/>
    <w:lvl w:ilvl="0" w:tplc="62B8B872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5A63"/>
    <w:multiLevelType w:val="hybridMultilevel"/>
    <w:tmpl w:val="97B0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DF953DD"/>
    <w:multiLevelType w:val="hybridMultilevel"/>
    <w:tmpl w:val="0FC2C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978767E"/>
    <w:multiLevelType w:val="hybridMultilevel"/>
    <w:tmpl w:val="5BD20A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45A551B"/>
    <w:multiLevelType w:val="hybridMultilevel"/>
    <w:tmpl w:val="94AE8324"/>
    <w:lvl w:ilvl="0" w:tplc="D9BA571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446219B"/>
    <w:multiLevelType w:val="hybridMultilevel"/>
    <w:tmpl w:val="B94A01C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 w15:restartNumberingAfterBreak="0">
    <w:nsid w:val="77FC623E"/>
    <w:multiLevelType w:val="hybridMultilevel"/>
    <w:tmpl w:val="E2C8A6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7"/>
  </w:num>
  <w:num w:numId="4">
    <w:abstractNumId w:val="16"/>
  </w:num>
  <w:num w:numId="5">
    <w:abstractNumId w:val="21"/>
  </w:num>
  <w:num w:numId="6">
    <w:abstractNumId w:val="25"/>
  </w:num>
  <w:num w:numId="7">
    <w:abstractNumId w:val="22"/>
  </w:num>
  <w:num w:numId="8">
    <w:abstractNumId w:val="11"/>
  </w:num>
  <w:num w:numId="9">
    <w:abstractNumId w:val="2"/>
  </w:num>
  <w:num w:numId="10">
    <w:abstractNumId w:val="23"/>
  </w:num>
  <w:num w:numId="11">
    <w:abstractNumId w:val="9"/>
  </w:num>
  <w:num w:numId="12">
    <w:abstractNumId w:val="14"/>
  </w:num>
  <w:num w:numId="13">
    <w:abstractNumId w:val="17"/>
  </w:num>
  <w:num w:numId="14">
    <w:abstractNumId w:val="8"/>
  </w:num>
  <w:num w:numId="15">
    <w:abstractNumId w:val="12"/>
  </w:num>
  <w:num w:numId="16">
    <w:abstractNumId w:val="15"/>
  </w:num>
  <w:num w:numId="17">
    <w:abstractNumId w:val="7"/>
  </w:num>
  <w:num w:numId="18">
    <w:abstractNumId w:val="3"/>
  </w:num>
  <w:num w:numId="19">
    <w:abstractNumId w:val="6"/>
  </w:num>
  <w:num w:numId="20">
    <w:abstractNumId w:val="26"/>
  </w:num>
  <w:num w:numId="21">
    <w:abstractNumId w:val="18"/>
  </w:num>
  <w:num w:numId="22">
    <w:abstractNumId w:val="28"/>
  </w:num>
  <w:num w:numId="23">
    <w:abstractNumId w:val="4"/>
  </w:num>
  <w:num w:numId="24">
    <w:abstractNumId w:val="10"/>
  </w:num>
  <w:num w:numId="25">
    <w:abstractNumId w:val="5"/>
  </w:num>
  <w:num w:numId="26">
    <w:abstractNumId w:val="24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3B33"/>
    <w:rsid w:val="000B5EC2"/>
    <w:rsid w:val="000D756F"/>
    <w:rsid w:val="000E7773"/>
    <w:rsid w:val="000F595F"/>
    <w:rsid w:val="00135052"/>
    <w:rsid w:val="00142ADF"/>
    <w:rsid w:val="00161133"/>
    <w:rsid w:val="001809C1"/>
    <w:rsid w:val="00180EA8"/>
    <w:rsid w:val="00181F2D"/>
    <w:rsid w:val="00184486"/>
    <w:rsid w:val="001C2013"/>
    <w:rsid w:val="001C4B96"/>
    <w:rsid w:val="001D0B05"/>
    <w:rsid w:val="001D61F3"/>
    <w:rsid w:val="002107B7"/>
    <w:rsid w:val="00212491"/>
    <w:rsid w:val="002143DF"/>
    <w:rsid w:val="00217DD2"/>
    <w:rsid w:val="00220DA1"/>
    <w:rsid w:val="00236E1A"/>
    <w:rsid w:val="002650C3"/>
    <w:rsid w:val="00270440"/>
    <w:rsid w:val="00276771"/>
    <w:rsid w:val="002A569C"/>
    <w:rsid w:val="002C6CF0"/>
    <w:rsid w:val="002D5B9A"/>
    <w:rsid w:val="002F5652"/>
    <w:rsid w:val="002F5B29"/>
    <w:rsid w:val="002F5D2B"/>
    <w:rsid w:val="0030281C"/>
    <w:rsid w:val="0030463C"/>
    <w:rsid w:val="00311E09"/>
    <w:rsid w:val="00314E47"/>
    <w:rsid w:val="003162A5"/>
    <w:rsid w:val="00331E56"/>
    <w:rsid w:val="00332480"/>
    <w:rsid w:val="00363B74"/>
    <w:rsid w:val="0037048D"/>
    <w:rsid w:val="003847DE"/>
    <w:rsid w:val="003A0138"/>
    <w:rsid w:val="003A5D55"/>
    <w:rsid w:val="003B7E49"/>
    <w:rsid w:val="003C285B"/>
    <w:rsid w:val="003C2BED"/>
    <w:rsid w:val="003D2180"/>
    <w:rsid w:val="003F6489"/>
    <w:rsid w:val="004262EE"/>
    <w:rsid w:val="004447BF"/>
    <w:rsid w:val="004458C0"/>
    <w:rsid w:val="00455AE3"/>
    <w:rsid w:val="00462F89"/>
    <w:rsid w:val="00464667"/>
    <w:rsid w:val="0047471E"/>
    <w:rsid w:val="00490880"/>
    <w:rsid w:val="00497FF6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0624"/>
    <w:rsid w:val="0051346B"/>
    <w:rsid w:val="00523BF9"/>
    <w:rsid w:val="0053713B"/>
    <w:rsid w:val="00554429"/>
    <w:rsid w:val="00564CC7"/>
    <w:rsid w:val="00580318"/>
    <w:rsid w:val="005811AA"/>
    <w:rsid w:val="00586AAE"/>
    <w:rsid w:val="005A166E"/>
    <w:rsid w:val="005B5C77"/>
    <w:rsid w:val="005D711E"/>
    <w:rsid w:val="005E475A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63F0F"/>
    <w:rsid w:val="006821FB"/>
    <w:rsid w:val="00694F4A"/>
    <w:rsid w:val="006B5B90"/>
    <w:rsid w:val="006B7C5F"/>
    <w:rsid w:val="006C0C43"/>
    <w:rsid w:val="006C190E"/>
    <w:rsid w:val="006C2865"/>
    <w:rsid w:val="006C747C"/>
    <w:rsid w:val="0070658D"/>
    <w:rsid w:val="00707E9A"/>
    <w:rsid w:val="00721BF7"/>
    <w:rsid w:val="00725845"/>
    <w:rsid w:val="00732BF2"/>
    <w:rsid w:val="00732DC2"/>
    <w:rsid w:val="007803F8"/>
    <w:rsid w:val="00781F44"/>
    <w:rsid w:val="007939F6"/>
    <w:rsid w:val="007A7701"/>
    <w:rsid w:val="007B1ACB"/>
    <w:rsid w:val="007E05AC"/>
    <w:rsid w:val="007E3563"/>
    <w:rsid w:val="007F3CFE"/>
    <w:rsid w:val="007F71D6"/>
    <w:rsid w:val="007F7489"/>
    <w:rsid w:val="00826A2D"/>
    <w:rsid w:val="0083070B"/>
    <w:rsid w:val="00843CEA"/>
    <w:rsid w:val="0085762A"/>
    <w:rsid w:val="00865C22"/>
    <w:rsid w:val="00883C0E"/>
    <w:rsid w:val="008A55BB"/>
    <w:rsid w:val="008C34EB"/>
    <w:rsid w:val="008D5C04"/>
    <w:rsid w:val="00940335"/>
    <w:rsid w:val="0095063F"/>
    <w:rsid w:val="00961F8D"/>
    <w:rsid w:val="00996FD6"/>
    <w:rsid w:val="009A5CC0"/>
    <w:rsid w:val="009B47B8"/>
    <w:rsid w:val="009C71B7"/>
    <w:rsid w:val="009D20FD"/>
    <w:rsid w:val="009D3D93"/>
    <w:rsid w:val="00A02F39"/>
    <w:rsid w:val="00A22842"/>
    <w:rsid w:val="00A80A4C"/>
    <w:rsid w:val="00A95480"/>
    <w:rsid w:val="00AB512D"/>
    <w:rsid w:val="00AE2490"/>
    <w:rsid w:val="00AE5048"/>
    <w:rsid w:val="00AF2A39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6D75"/>
    <w:rsid w:val="00B63D08"/>
    <w:rsid w:val="00B804DF"/>
    <w:rsid w:val="00B80EF7"/>
    <w:rsid w:val="00B84682"/>
    <w:rsid w:val="00B907AA"/>
    <w:rsid w:val="00B94B6A"/>
    <w:rsid w:val="00BA1502"/>
    <w:rsid w:val="00BB5E85"/>
    <w:rsid w:val="00BB701F"/>
    <w:rsid w:val="00BC2A66"/>
    <w:rsid w:val="00BF0B7D"/>
    <w:rsid w:val="00C02A15"/>
    <w:rsid w:val="00C0727D"/>
    <w:rsid w:val="00C14BDE"/>
    <w:rsid w:val="00C26D6A"/>
    <w:rsid w:val="00C45087"/>
    <w:rsid w:val="00C52F5E"/>
    <w:rsid w:val="00C5486B"/>
    <w:rsid w:val="00C561FD"/>
    <w:rsid w:val="00C632BE"/>
    <w:rsid w:val="00C711DD"/>
    <w:rsid w:val="00C71B7B"/>
    <w:rsid w:val="00C8047C"/>
    <w:rsid w:val="00C82A06"/>
    <w:rsid w:val="00C87A1C"/>
    <w:rsid w:val="00CA0EBC"/>
    <w:rsid w:val="00CA3EBF"/>
    <w:rsid w:val="00CB7537"/>
    <w:rsid w:val="00CC00F7"/>
    <w:rsid w:val="00CC3637"/>
    <w:rsid w:val="00CD722E"/>
    <w:rsid w:val="00CF4C89"/>
    <w:rsid w:val="00D064CA"/>
    <w:rsid w:val="00D26726"/>
    <w:rsid w:val="00D4324F"/>
    <w:rsid w:val="00D4611B"/>
    <w:rsid w:val="00D621E5"/>
    <w:rsid w:val="00D8618F"/>
    <w:rsid w:val="00D91577"/>
    <w:rsid w:val="00D95E01"/>
    <w:rsid w:val="00D97BC3"/>
    <w:rsid w:val="00DD43F5"/>
    <w:rsid w:val="00DE54BE"/>
    <w:rsid w:val="00DF30F6"/>
    <w:rsid w:val="00DF46B0"/>
    <w:rsid w:val="00E1554D"/>
    <w:rsid w:val="00E16384"/>
    <w:rsid w:val="00E43F6D"/>
    <w:rsid w:val="00E473BC"/>
    <w:rsid w:val="00E817EB"/>
    <w:rsid w:val="00EC0131"/>
    <w:rsid w:val="00EE1B8B"/>
    <w:rsid w:val="00EE38D0"/>
    <w:rsid w:val="00EE44FF"/>
    <w:rsid w:val="00F24279"/>
    <w:rsid w:val="00F30639"/>
    <w:rsid w:val="00F31172"/>
    <w:rsid w:val="00F33F02"/>
    <w:rsid w:val="00F40EC4"/>
    <w:rsid w:val="00F65BC7"/>
    <w:rsid w:val="00F81528"/>
    <w:rsid w:val="00F975E5"/>
    <w:rsid w:val="00F97865"/>
    <w:rsid w:val="00FA2914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E201"/>
  <w15:docId w15:val="{53A648BE-FA00-4EAB-B5C9-D9852A168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4458C0"/>
  </w:style>
  <w:style w:type="paragraph" w:styleId="Nadpis1">
    <w:name w:val="heading 1"/>
    <w:basedOn w:val="Normln"/>
    <w:next w:val="Normln"/>
    <w:rsid w:val="004458C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rsid w:val="004458C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rsid w:val="004458C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rsid w:val="004458C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rsid w:val="004458C0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rsid w:val="004458C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rsid w:val="004458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rsid w:val="004458C0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rsid w:val="004458C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99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customStyle="1" w:styleId="paragraph">
    <w:name w:val="paragraph"/>
    <w:basedOn w:val="Normln"/>
    <w:rsid w:val="00707E9A"/>
    <w:pPr>
      <w:spacing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54921-3269-4128-AB3F-86B3957F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491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46</cp:revision>
  <cp:lastPrinted>2019-03-15T15:37:00Z</cp:lastPrinted>
  <dcterms:created xsi:type="dcterms:W3CDTF">2019-11-12T06:15:00Z</dcterms:created>
  <dcterms:modified xsi:type="dcterms:W3CDTF">2021-08-09T12:48:00Z</dcterms:modified>
</cp:coreProperties>
</file>