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364" w:rsidRDefault="00950124" w:rsidP="006D038E">
      <w:pPr>
        <w:spacing w:after="120" w:line="264" w:lineRule="auto"/>
        <w:jc w:val="right"/>
      </w:pPr>
      <w:r w:rsidRPr="008F0E7D">
        <w:rPr>
          <w:noProof/>
        </w:rPr>
        <w:drawing>
          <wp:anchor distT="0" distB="0" distL="114300" distR="114300" simplePos="0" relativeHeight="251659264" behindDoc="1" locked="0" layoutInCell="1" allowOverlap="1" wp14:anchorId="420A5C93" wp14:editId="1E577BB5">
            <wp:simplePos x="0" y="0"/>
            <wp:positionH relativeFrom="column">
              <wp:posOffset>2529205</wp:posOffset>
            </wp:positionH>
            <wp:positionV relativeFrom="paragraph">
              <wp:posOffset>279</wp:posOffset>
            </wp:positionV>
            <wp:extent cx="830580" cy="1011911"/>
            <wp:effectExtent l="0" t="0" r="7620" b="0"/>
            <wp:wrapTight wrapText="bothSides">
              <wp:wrapPolygon edited="0">
                <wp:start x="0" y="0"/>
                <wp:lineTo x="0" y="21153"/>
                <wp:lineTo x="21303" y="21153"/>
                <wp:lineTo x="21303" y="0"/>
                <wp:lineTo x="0" y="0"/>
              </wp:wrapPolygon>
            </wp:wrapTight>
            <wp:docPr id="1" name="Obrázek 1" descr="KK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KZN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77" cy="103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364" w:rsidRPr="008F0E7D" w:rsidRDefault="001F7364" w:rsidP="006D038E">
      <w:pPr>
        <w:spacing w:after="120" w:line="264" w:lineRule="auto"/>
        <w:jc w:val="right"/>
        <w:rPr>
          <w:rFonts w:ascii="Monotype Corsiva" w:hAnsi="Monotype Corsiva"/>
          <w:i/>
          <w:sz w:val="32"/>
          <w:szCs w:val="32"/>
        </w:rPr>
      </w:pPr>
    </w:p>
    <w:p w:rsidR="001F7364" w:rsidRPr="008F0E7D" w:rsidRDefault="001F7364" w:rsidP="006D038E">
      <w:pPr>
        <w:spacing w:after="120" w:line="264" w:lineRule="auto"/>
        <w:jc w:val="right"/>
        <w:rPr>
          <w:rFonts w:ascii="Monotype Corsiva" w:hAnsi="Monotype Corsiva"/>
          <w:i/>
          <w:sz w:val="32"/>
          <w:szCs w:val="32"/>
        </w:rPr>
      </w:pPr>
    </w:p>
    <w:p w:rsidR="001F7364" w:rsidRPr="008F0E7D" w:rsidRDefault="001F7364" w:rsidP="006D038E">
      <w:pPr>
        <w:spacing w:after="120" w:line="264" w:lineRule="auto"/>
      </w:pPr>
    </w:p>
    <w:p w:rsidR="001F7364" w:rsidRPr="008F0E7D" w:rsidRDefault="001F7364" w:rsidP="006D038E">
      <w:pPr>
        <w:spacing w:after="120" w:line="264" w:lineRule="auto"/>
        <w:jc w:val="center"/>
        <w:rPr>
          <w:rFonts w:ascii="Sylfaen" w:hAnsi="Sylfaen"/>
          <w:caps/>
        </w:rPr>
      </w:pPr>
      <w:r w:rsidRPr="008F0E7D">
        <w:rPr>
          <w:rFonts w:ascii="Sylfaen" w:hAnsi="Sylfaen"/>
          <w:caps/>
        </w:rPr>
        <w:t xml:space="preserve">K a r l o v a r s k ý </w:t>
      </w:r>
      <w:r w:rsidR="00F20CE0">
        <w:rPr>
          <w:rFonts w:ascii="Sylfaen" w:hAnsi="Sylfaen"/>
          <w:caps/>
        </w:rPr>
        <w:t xml:space="preserve">  </w:t>
      </w:r>
      <w:r w:rsidRPr="008F0E7D">
        <w:rPr>
          <w:rFonts w:ascii="Sylfaen" w:hAnsi="Sylfaen"/>
          <w:caps/>
        </w:rPr>
        <w:t xml:space="preserve"> k r a j</w:t>
      </w:r>
    </w:p>
    <w:p w:rsidR="001F7364" w:rsidRPr="008F0E7D" w:rsidRDefault="009701BE" w:rsidP="006D038E">
      <w:pPr>
        <w:spacing w:after="120" w:line="264" w:lineRule="auto"/>
        <w:jc w:val="center"/>
        <w:rPr>
          <w:b/>
        </w:rPr>
      </w:pPr>
      <w:r>
        <w:rPr>
          <w:b/>
        </w:rPr>
        <w:t>ING. PETR KULHÁNEK</w:t>
      </w:r>
    </w:p>
    <w:p w:rsidR="001F7364" w:rsidRPr="00ED06D2" w:rsidRDefault="00EB34CE" w:rsidP="006D038E">
      <w:pPr>
        <w:spacing w:after="120" w:line="264" w:lineRule="auto"/>
        <w:jc w:val="center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H E J T M A N </w:t>
      </w:r>
    </w:p>
    <w:p w:rsidR="001F7364" w:rsidRDefault="001F7364" w:rsidP="006D038E">
      <w:pPr>
        <w:spacing w:after="120" w:line="264" w:lineRule="auto"/>
        <w:jc w:val="right"/>
      </w:pPr>
    </w:p>
    <w:p w:rsidR="001F7364" w:rsidRDefault="001F7364" w:rsidP="006D038E">
      <w:pPr>
        <w:spacing w:after="120" w:line="264" w:lineRule="auto"/>
        <w:rPr>
          <w:rFonts w:eastAsia="Times New Roman"/>
        </w:rPr>
      </w:pPr>
    </w:p>
    <w:p w:rsidR="001F7364" w:rsidRDefault="001F7364" w:rsidP="006D038E">
      <w:pPr>
        <w:spacing w:after="120" w:line="264" w:lineRule="auto"/>
        <w:jc w:val="right"/>
      </w:pPr>
      <w:r>
        <w:t xml:space="preserve">V Karlových Varech dne </w:t>
      </w:r>
      <w:r w:rsidR="009701BE">
        <w:t>27</w:t>
      </w:r>
      <w:r>
        <w:t xml:space="preserve">. </w:t>
      </w:r>
      <w:r w:rsidR="009701BE">
        <w:t>dubna</w:t>
      </w:r>
      <w:r>
        <w:t xml:space="preserve"> 20</w:t>
      </w:r>
      <w:r w:rsidR="009701BE">
        <w:t>21</w:t>
      </w:r>
    </w:p>
    <w:p w:rsidR="001F7364" w:rsidRDefault="001F7364" w:rsidP="006D038E">
      <w:pPr>
        <w:spacing w:after="120" w:line="264" w:lineRule="auto"/>
        <w:rPr>
          <w:rFonts w:eastAsia="Times New Roman"/>
        </w:rPr>
      </w:pPr>
    </w:p>
    <w:p w:rsidR="009B5007" w:rsidRPr="00CD6068" w:rsidRDefault="008F4CE4" w:rsidP="00CD6068">
      <w:pPr>
        <w:pStyle w:val="KUMS-Oslove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Vážený pane</w:t>
      </w:r>
      <w:r w:rsidR="00B70A84">
        <w:rPr>
          <w:rFonts w:ascii="Times New Roman" w:hAnsi="Times New Roman" w:cs="Times New Roman"/>
          <w:sz w:val="24"/>
          <w:szCs w:val="24"/>
        </w:rPr>
        <w:t xml:space="preserve"> arcibiskupe</w:t>
      </w:r>
      <w:r>
        <w:rPr>
          <w:rFonts w:ascii="Times New Roman" w:hAnsi="Times New Roman" w:cs="Times New Roman"/>
          <w:sz w:val="24"/>
          <w:szCs w:val="24"/>
        </w:rPr>
        <w:t>,</w:t>
      </w:r>
      <w:r w:rsidR="006E0C66" w:rsidRPr="00CD6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01F" w:rsidRPr="00CD6068" w:rsidRDefault="0097301F" w:rsidP="00CD6068">
      <w:pPr>
        <w:jc w:val="both"/>
        <w:rPr>
          <w:rFonts w:eastAsia="Times New Roman"/>
        </w:rPr>
      </w:pPr>
    </w:p>
    <w:p w:rsidR="00CD6068" w:rsidRDefault="009701BE" w:rsidP="008F47DE">
      <w:pPr>
        <w:autoSpaceDE w:val="0"/>
        <w:autoSpaceDN w:val="0"/>
        <w:adjustRightInd w:val="0"/>
        <w:jc w:val="both"/>
        <w:rPr>
          <w:rFonts w:eastAsia="Times New Roman"/>
        </w:rPr>
      </w:pPr>
      <w:r w:rsidRPr="009701BE">
        <w:rPr>
          <w:rFonts w:eastAsia="Times New Roman"/>
        </w:rPr>
        <w:t xml:space="preserve">na 18. řádném jednání Regionální stálé konference Karlovarského kraje byla schválena aktualizace Statutu a Jednacího řádu RSK, který nabyl svou účinnost dne 1.4.2021 Rozhodnutím č.13/2021 ministryně pro místní rozvoj, č.j. </w:t>
      </w:r>
      <w:r w:rsidRPr="009701BE">
        <w:t>26509/2021-52</w:t>
      </w:r>
      <w:r>
        <w:rPr>
          <w:rFonts w:eastAsia="Times New Roman"/>
        </w:rPr>
        <w:t xml:space="preserve">. </w:t>
      </w:r>
    </w:p>
    <w:p w:rsidR="008F4CE4" w:rsidRDefault="008F4CE4" w:rsidP="008F47DE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8F4CE4" w:rsidRPr="008F4CE4" w:rsidRDefault="009701BE" w:rsidP="008F47DE">
      <w:pPr>
        <w:autoSpaceDE w:val="0"/>
        <w:autoSpaceDN w:val="0"/>
        <w:adjustRightInd w:val="0"/>
        <w:jc w:val="both"/>
      </w:pPr>
      <w:r>
        <w:t>V čl. 3, odst. 4 aktualizovaného Statutu RSK jsou uvedeni členi RSK - zástupci regionálních, místních, městských a jiných orgánů veřejné správy, hospodářských a sociálních partnerů a subjektů zastupujících občanskou společnost (územní partneři) na území kraje. Mezi tyto členy byl nově zařazen i řádný člen RSK s hlasovacím právem za Českou biskupskou konferenci.</w:t>
      </w:r>
    </w:p>
    <w:p w:rsidR="008F4CE4" w:rsidRDefault="008F4CE4" w:rsidP="008F47DE">
      <w:pPr>
        <w:autoSpaceDE w:val="0"/>
        <w:autoSpaceDN w:val="0"/>
        <w:adjustRightInd w:val="0"/>
        <w:jc w:val="both"/>
        <w:rPr>
          <w:b/>
        </w:rPr>
      </w:pPr>
    </w:p>
    <w:p w:rsidR="009701BE" w:rsidRDefault="00B70A84" w:rsidP="008F47DE">
      <w:pPr>
        <w:autoSpaceDE w:val="0"/>
        <w:autoSpaceDN w:val="0"/>
        <w:adjustRightInd w:val="0"/>
        <w:jc w:val="both"/>
      </w:pPr>
      <w:r>
        <w:rPr>
          <w:b/>
        </w:rPr>
        <w:t>Z</w:t>
      </w:r>
      <w:r w:rsidR="00F23712" w:rsidRPr="00F23712">
        <w:rPr>
          <w:b/>
        </w:rPr>
        <w:t> </w:t>
      </w:r>
      <w:r w:rsidR="00F23712">
        <w:rPr>
          <w:b/>
        </w:rPr>
        <w:t>důvodu</w:t>
      </w:r>
      <w:r w:rsidR="009701BE" w:rsidRPr="009701BE">
        <w:rPr>
          <w:b/>
        </w:rPr>
        <w:t xml:space="preserve"> výše uvedených změn Vás žádáme o nominaci člena RSK a jeho náhradníka za Českou biskupskou konferenci</w:t>
      </w:r>
      <w:r>
        <w:t xml:space="preserve"> </w:t>
      </w:r>
      <w:r w:rsidRPr="00B70A84">
        <w:rPr>
          <w:b/>
        </w:rPr>
        <w:t>do Regionální stálé konference Karlovarského kraje.</w:t>
      </w:r>
    </w:p>
    <w:p w:rsidR="008F4CE4" w:rsidRDefault="009701BE" w:rsidP="008F47DE">
      <w:pPr>
        <w:autoSpaceDE w:val="0"/>
        <w:autoSpaceDN w:val="0"/>
        <w:adjustRightInd w:val="0"/>
        <w:jc w:val="both"/>
      </w:pPr>
      <w:r>
        <w:t xml:space="preserve"> </w:t>
      </w:r>
    </w:p>
    <w:p w:rsidR="008F4CE4" w:rsidRPr="008F47DE" w:rsidRDefault="008F4CE4" w:rsidP="008F47DE">
      <w:pPr>
        <w:autoSpaceDE w:val="0"/>
        <w:autoSpaceDN w:val="0"/>
        <w:adjustRightInd w:val="0"/>
        <w:jc w:val="both"/>
        <w:rPr>
          <w:b/>
        </w:rPr>
      </w:pPr>
      <w:r>
        <w:t xml:space="preserve">Dovolte mi Vás rovněž informovat, že v současné době je </w:t>
      </w:r>
      <w:r w:rsidR="00512A32">
        <w:t xml:space="preserve">v Regionální stálé konferenci Karlovarského kraje nominován jako stálý host bez hlasovacího práva </w:t>
      </w:r>
      <w:r>
        <w:t>pan Mgr. Josef Hauz</w:t>
      </w:r>
      <w:r w:rsidR="00512A32">
        <w:t>ar, člen Ekumenické rady církví.</w:t>
      </w:r>
    </w:p>
    <w:p w:rsidR="009B5007" w:rsidRPr="00A14A4B" w:rsidRDefault="009B5007" w:rsidP="009B5007">
      <w:pPr>
        <w:autoSpaceDE w:val="0"/>
        <w:autoSpaceDN w:val="0"/>
        <w:adjustRightInd w:val="0"/>
        <w:jc w:val="both"/>
      </w:pPr>
    </w:p>
    <w:p w:rsidR="009B5007" w:rsidRDefault="008F47DE" w:rsidP="00512A32">
      <w:pPr>
        <w:autoSpaceDE w:val="0"/>
        <w:autoSpaceDN w:val="0"/>
        <w:adjustRightInd w:val="0"/>
        <w:jc w:val="both"/>
        <w:rPr>
          <w:rFonts w:eastAsia="Times New Roman"/>
        </w:rPr>
      </w:pPr>
      <w:r>
        <w:t xml:space="preserve">S </w:t>
      </w:r>
      <w:r w:rsidR="00512A32">
        <w:t>úctou</w:t>
      </w:r>
    </w:p>
    <w:p w:rsidR="009B5007" w:rsidRDefault="009B5007" w:rsidP="006D038E">
      <w:pPr>
        <w:spacing w:after="120" w:line="264" w:lineRule="auto"/>
        <w:rPr>
          <w:rFonts w:eastAsia="Times New Roman"/>
        </w:rPr>
      </w:pPr>
    </w:p>
    <w:p w:rsidR="00E300B1" w:rsidRDefault="00E300B1" w:rsidP="006D038E">
      <w:pPr>
        <w:spacing w:after="120" w:line="264" w:lineRule="auto"/>
        <w:rPr>
          <w:rFonts w:eastAsia="Times New Roman"/>
        </w:rPr>
      </w:pPr>
    </w:p>
    <w:p w:rsidR="00960F2C" w:rsidRDefault="00960F2C" w:rsidP="006E0C66">
      <w:pPr>
        <w:spacing w:line="264" w:lineRule="auto"/>
        <w:rPr>
          <w:rFonts w:eastAsia="Times New Roman"/>
        </w:rPr>
      </w:pPr>
    </w:p>
    <w:p w:rsidR="00FD497B" w:rsidRDefault="00FD497B" w:rsidP="006E0C66">
      <w:pPr>
        <w:spacing w:line="264" w:lineRule="auto"/>
        <w:rPr>
          <w:rFonts w:eastAsia="Times New Roman"/>
        </w:rPr>
      </w:pPr>
    </w:p>
    <w:p w:rsidR="00960F2C" w:rsidRDefault="00960F2C" w:rsidP="006E0C66">
      <w:pPr>
        <w:spacing w:line="264" w:lineRule="auto"/>
        <w:rPr>
          <w:rFonts w:eastAsia="Times New Roman"/>
        </w:rPr>
      </w:pPr>
    </w:p>
    <w:p w:rsidR="0097301F" w:rsidRPr="00FD497B" w:rsidRDefault="006E0C66" w:rsidP="006E0C66">
      <w:pPr>
        <w:spacing w:line="264" w:lineRule="auto"/>
        <w:rPr>
          <w:rFonts w:eastAsia="Times New Roman"/>
        </w:rPr>
      </w:pPr>
      <w:r w:rsidRPr="006E0C66">
        <w:rPr>
          <w:rFonts w:ascii="Roboto" w:hAnsi="Roboto" w:cs="Segoe UI"/>
          <w:u w:val="single"/>
        </w:rPr>
        <w:t>O</w:t>
      </w:r>
      <w:r w:rsidR="009C6526" w:rsidRPr="006E0C66">
        <w:rPr>
          <w:rFonts w:ascii="Roboto" w:hAnsi="Roboto" w:cs="Segoe UI"/>
          <w:u w:val="single"/>
        </w:rPr>
        <w:t>bdrží:</w:t>
      </w:r>
    </w:p>
    <w:p w:rsidR="006E0C66" w:rsidRDefault="00B70A84" w:rsidP="006573C1">
      <w:pPr>
        <w:spacing w:line="264" w:lineRule="auto"/>
      </w:pPr>
      <w:r>
        <w:t>Jan Graubner, arcibiskup</w:t>
      </w:r>
    </w:p>
    <w:p w:rsidR="00B70A84" w:rsidRDefault="00B70A84" w:rsidP="006573C1">
      <w:pPr>
        <w:spacing w:line="264" w:lineRule="auto"/>
      </w:pPr>
      <w:r>
        <w:t>Předseda České biskupské konference</w:t>
      </w:r>
      <w:bookmarkStart w:id="0" w:name="_GoBack"/>
      <w:bookmarkEnd w:id="0"/>
    </w:p>
    <w:p w:rsidR="00512A32" w:rsidRPr="00B70A84" w:rsidRDefault="00B70A84" w:rsidP="00B70A84">
      <w:pPr>
        <w:spacing w:line="264" w:lineRule="auto"/>
        <w:rPr>
          <w:color w:val="000000" w:themeColor="text1"/>
        </w:rPr>
      </w:pPr>
      <w:r w:rsidRPr="00B70A84">
        <w:rPr>
          <w:color w:val="000000" w:themeColor="text1"/>
          <w:shd w:val="clear" w:color="auto" w:fill="FFFFFF"/>
        </w:rPr>
        <w:t>Thákurova 676/3</w:t>
      </w:r>
      <w:r w:rsidRPr="00B70A84">
        <w:rPr>
          <w:color w:val="000000" w:themeColor="text1"/>
        </w:rPr>
        <w:br/>
      </w:r>
      <w:r w:rsidRPr="00B70A84">
        <w:rPr>
          <w:color w:val="000000" w:themeColor="text1"/>
          <w:shd w:val="clear" w:color="auto" w:fill="FFFFFF"/>
        </w:rPr>
        <w:t>160 00 Praha 6</w:t>
      </w:r>
    </w:p>
    <w:sectPr w:rsidR="00512A32" w:rsidRPr="00B70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48F" w:rsidRDefault="0039348F" w:rsidP="00C64AF5">
      <w:r>
        <w:separator/>
      </w:r>
    </w:p>
  </w:endnote>
  <w:endnote w:type="continuationSeparator" w:id="0">
    <w:p w:rsidR="0039348F" w:rsidRDefault="0039348F" w:rsidP="00C6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48F" w:rsidRDefault="0039348F" w:rsidP="00C64AF5">
      <w:r>
        <w:separator/>
      </w:r>
    </w:p>
  </w:footnote>
  <w:footnote w:type="continuationSeparator" w:id="0">
    <w:p w:rsidR="0039348F" w:rsidRDefault="0039348F" w:rsidP="00C64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76086"/>
    <w:multiLevelType w:val="hybridMultilevel"/>
    <w:tmpl w:val="22FA2422"/>
    <w:lvl w:ilvl="0" w:tplc="50205758">
      <w:start w:val="1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E64"/>
    <w:rsid w:val="00034C2E"/>
    <w:rsid w:val="000511F4"/>
    <w:rsid w:val="00056A11"/>
    <w:rsid w:val="000B714E"/>
    <w:rsid w:val="000C2DF9"/>
    <w:rsid w:val="0012099F"/>
    <w:rsid w:val="001A0A74"/>
    <w:rsid w:val="001F7364"/>
    <w:rsid w:val="00226DDB"/>
    <w:rsid w:val="00271961"/>
    <w:rsid w:val="00282934"/>
    <w:rsid w:val="00284BCB"/>
    <w:rsid w:val="002A621A"/>
    <w:rsid w:val="002E2D32"/>
    <w:rsid w:val="0038031E"/>
    <w:rsid w:val="003846F8"/>
    <w:rsid w:val="0039348F"/>
    <w:rsid w:val="004201EA"/>
    <w:rsid w:val="00491536"/>
    <w:rsid w:val="004B5E8F"/>
    <w:rsid w:val="004F6FE0"/>
    <w:rsid w:val="00512A32"/>
    <w:rsid w:val="005A7FC9"/>
    <w:rsid w:val="00611FFA"/>
    <w:rsid w:val="006573C1"/>
    <w:rsid w:val="00666D9D"/>
    <w:rsid w:val="006759AB"/>
    <w:rsid w:val="006844DA"/>
    <w:rsid w:val="00686EBE"/>
    <w:rsid w:val="00690063"/>
    <w:rsid w:val="00694C41"/>
    <w:rsid w:val="006B07C1"/>
    <w:rsid w:val="006C2E2E"/>
    <w:rsid w:val="006D038E"/>
    <w:rsid w:val="006D62E6"/>
    <w:rsid w:val="006E0C66"/>
    <w:rsid w:val="00762005"/>
    <w:rsid w:val="007C26AC"/>
    <w:rsid w:val="007D05B4"/>
    <w:rsid w:val="00803923"/>
    <w:rsid w:val="00811E8C"/>
    <w:rsid w:val="00822581"/>
    <w:rsid w:val="00831C82"/>
    <w:rsid w:val="008445E5"/>
    <w:rsid w:val="00862446"/>
    <w:rsid w:val="008652A1"/>
    <w:rsid w:val="00871AE0"/>
    <w:rsid w:val="008B6525"/>
    <w:rsid w:val="008D08AD"/>
    <w:rsid w:val="008D6DE4"/>
    <w:rsid w:val="008F47DE"/>
    <w:rsid w:val="008F4CE4"/>
    <w:rsid w:val="00916524"/>
    <w:rsid w:val="00950124"/>
    <w:rsid w:val="00960F2C"/>
    <w:rsid w:val="009701BE"/>
    <w:rsid w:val="0097301F"/>
    <w:rsid w:val="00982074"/>
    <w:rsid w:val="009915A5"/>
    <w:rsid w:val="0099370C"/>
    <w:rsid w:val="009B5007"/>
    <w:rsid w:val="009C6526"/>
    <w:rsid w:val="009F33F0"/>
    <w:rsid w:val="009F626A"/>
    <w:rsid w:val="00A14A4B"/>
    <w:rsid w:val="00A74A79"/>
    <w:rsid w:val="00A762BC"/>
    <w:rsid w:val="00A963AF"/>
    <w:rsid w:val="00A967C0"/>
    <w:rsid w:val="00B62E64"/>
    <w:rsid w:val="00B70A84"/>
    <w:rsid w:val="00B73AF4"/>
    <w:rsid w:val="00BE70AB"/>
    <w:rsid w:val="00BF16F0"/>
    <w:rsid w:val="00BF6BFE"/>
    <w:rsid w:val="00C36DFA"/>
    <w:rsid w:val="00C418F1"/>
    <w:rsid w:val="00C46801"/>
    <w:rsid w:val="00C649B6"/>
    <w:rsid w:val="00C64AF5"/>
    <w:rsid w:val="00C65869"/>
    <w:rsid w:val="00C82B07"/>
    <w:rsid w:val="00CA0F68"/>
    <w:rsid w:val="00CA6885"/>
    <w:rsid w:val="00CC6CB6"/>
    <w:rsid w:val="00CD34D0"/>
    <w:rsid w:val="00CD6068"/>
    <w:rsid w:val="00CD6192"/>
    <w:rsid w:val="00CE2B29"/>
    <w:rsid w:val="00D239E1"/>
    <w:rsid w:val="00D23EC9"/>
    <w:rsid w:val="00D739E8"/>
    <w:rsid w:val="00D74D3E"/>
    <w:rsid w:val="00D908B8"/>
    <w:rsid w:val="00DA6AF7"/>
    <w:rsid w:val="00E1018A"/>
    <w:rsid w:val="00E1678F"/>
    <w:rsid w:val="00E232E0"/>
    <w:rsid w:val="00E26A28"/>
    <w:rsid w:val="00E300B1"/>
    <w:rsid w:val="00E32F53"/>
    <w:rsid w:val="00E51F2B"/>
    <w:rsid w:val="00E808F4"/>
    <w:rsid w:val="00E87CF5"/>
    <w:rsid w:val="00E90AB8"/>
    <w:rsid w:val="00EA7F6C"/>
    <w:rsid w:val="00EB1EC9"/>
    <w:rsid w:val="00EB34CE"/>
    <w:rsid w:val="00EC1D03"/>
    <w:rsid w:val="00F12498"/>
    <w:rsid w:val="00F20CE0"/>
    <w:rsid w:val="00F23712"/>
    <w:rsid w:val="00F33653"/>
    <w:rsid w:val="00F607D2"/>
    <w:rsid w:val="00F7567F"/>
    <w:rsid w:val="00FA67B6"/>
    <w:rsid w:val="00FC1D3B"/>
    <w:rsid w:val="00FD497B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157F8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2E6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62E6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F7364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F6B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6B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6BFE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6B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6BFE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6BF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6BFE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64A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4AF5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4A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4AF5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84BCB"/>
    <w:pPr>
      <w:ind w:left="720"/>
      <w:contextualSpacing/>
    </w:pPr>
  </w:style>
  <w:style w:type="paragraph" w:customStyle="1" w:styleId="KUMS-Osloven">
    <w:name w:val="KUMS-Oslovení"/>
    <w:basedOn w:val="Zkladntext"/>
    <w:next w:val="Normln"/>
    <w:uiPriority w:val="99"/>
    <w:rsid w:val="009B5007"/>
    <w:pPr>
      <w:spacing w:after="140" w:line="280" w:lineRule="exact"/>
      <w:jc w:val="both"/>
    </w:pPr>
    <w:rPr>
      <w:rFonts w:ascii="Tahoma" w:eastAsiaTheme="minorEastAsia" w:hAnsi="Tahoma" w:cs="Tahoma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9B5007"/>
    <w:pPr>
      <w:spacing w:before="100" w:beforeAutospacing="1" w:after="100" w:afterAutospacing="1"/>
    </w:pPr>
    <w:rPr>
      <w:rFonts w:eastAsiaTheme="minorEastAsi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500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B5007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2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28A70-6D22-4CDE-BF73-0FFEF1D8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2021-04-26T11:53:00Z</dcterms:created>
  <dcterms:modified xsi:type="dcterms:W3CDTF">2021-04-26T12:19:00Z</dcterms:modified>
</cp:coreProperties>
</file>